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DE" w:rsidRDefault="00FB2725">
      <w:pPr>
        <w:pStyle w:val="Puesto"/>
        <w:spacing w:before="101"/>
      </w:pPr>
      <w:r>
        <w:t>Investigaciones vinculadas a</w:t>
      </w:r>
    </w:p>
    <w:p w:rsidR="00FB2FDE" w:rsidRDefault="00FB2725">
      <w:pPr>
        <w:pStyle w:val="Puesto"/>
        <w:ind w:right="1667"/>
      </w:pPr>
      <w:r>
        <w:t xml:space="preserve">Redes Informáticas e Internet </w:t>
      </w:r>
    </w:p>
    <w:p w:rsidR="00FB2FDE" w:rsidRDefault="00FB2FDE">
      <w:pPr>
        <w:pStyle w:val="Textoindependiente"/>
        <w:spacing w:before="11"/>
        <w:rPr>
          <w:rFonts w:ascii="Arial Black"/>
          <w:sz w:val="63"/>
        </w:rPr>
      </w:pPr>
    </w:p>
    <w:p w:rsidR="00FB2FDE" w:rsidRDefault="00FB2725">
      <w:pPr>
        <w:ind w:left="671" w:right="287" w:hanging="300"/>
        <w:jc w:val="both"/>
        <w:rPr>
          <w:i/>
        </w:rPr>
      </w:pPr>
      <w:r>
        <w:t xml:space="preserve">1.- Traducción efectuada por </w:t>
      </w:r>
      <w:proofErr w:type="spellStart"/>
      <w:r>
        <w:t>ArCERT</w:t>
      </w:r>
      <w:proofErr w:type="spellEnd"/>
      <w:r>
        <w:t xml:space="preserve"> del documento “</w:t>
      </w:r>
      <w:proofErr w:type="spellStart"/>
      <w:r>
        <w:rPr>
          <w:i/>
        </w:rPr>
        <w:t>Investigations</w:t>
      </w:r>
      <w:proofErr w:type="spellEnd"/>
      <w:r>
        <w:rPr>
          <w:i/>
        </w:rPr>
        <w:t xml:space="preserve"> </w:t>
      </w:r>
      <w:proofErr w:type="spellStart"/>
      <w:r>
        <w:rPr>
          <w:i/>
        </w:rPr>
        <w:t>Involving</w:t>
      </w:r>
      <w:proofErr w:type="spellEnd"/>
      <w:r>
        <w:rPr>
          <w:i/>
        </w:rPr>
        <w:t xml:space="preserve"> </w:t>
      </w:r>
      <w:proofErr w:type="spellStart"/>
      <w:r>
        <w:rPr>
          <w:i/>
        </w:rPr>
        <w:t>the</w:t>
      </w:r>
      <w:proofErr w:type="spellEnd"/>
      <w:r>
        <w:rPr>
          <w:i/>
        </w:rPr>
        <w:t xml:space="preserve"> Internet and </w:t>
      </w:r>
      <w:proofErr w:type="spellStart"/>
      <w:r>
        <w:rPr>
          <w:i/>
        </w:rPr>
        <w:t>Computer</w:t>
      </w:r>
      <w:proofErr w:type="spellEnd"/>
      <w:r>
        <w:rPr>
          <w:i/>
        </w:rPr>
        <w:t xml:space="preserve"> Networks “, desarrollado por el “Grupo Técnico de Tareas para la investigación de delitos de alta tecnología” de Estados Unidos.</w:t>
      </w:r>
    </w:p>
    <w:p w:rsidR="00FB2FDE" w:rsidRDefault="00FB2FDE">
      <w:pPr>
        <w:pStyle w:val="Textoindependiente"/>
        <w:rPr>
          <w:i/>
          <w:sz w:val="24"/>
        </w:rPr>
      </w:pPr>
    </w:p>
    <w:p w:rsidR="00FB2FDE" w:rsidRDefault="00FB2FDE">
      <w:pPr>
        <w:pStyle w:val="Textoindependiente"/>
        <w:rPr>
          <w:sz w:val="26"/>
        </w:rPr>
      </w:pPr>
    </w:p>
    <w:p w:rsidR="00FB2FDE" w:rsidRDefault="00FB2FDE">
      <w:pPr>
        <w:pStyle w:val="Textoindependiente"/>
      </w:pPr>
    </w:p>
    <w:p w:rsidR="00FB2FDE" w:rsidRDefault="00FB2725">
      <w:pPr>
        <w:ind w:left="115"/>
        <w:rPr>
          <w:sz w:val="40"/>
        </w:rPr>
      </w:pPr>
      <w:proofErr w:type="spellStart"/>
      <w:r>
        <w:rPr>
          <w:sz w:val="40"/>
        </w:rPr>
        <w:t>Indice</w:t>
      </w:r>
      <w:proofErr w:type="spellEnd"/>
      <w:r>
        <w:rPr>
          <w:sz w:val="40"/>
        </w:rPr>
        <w:t xml:space="preserve"> de Contenidos</w:t>
      </w:r>
    </w:p>
    <w:sdt>
      <w:sdtPr>
        <w:id w:val="1368876249"/>
        <w:docPartObj>
          <w:docPartGallery w:val="Table of Contents"/>
          <w:docPartUnique/>
        </w:docPartObj>
      </w:sdtPr>
      <w:sdtEndPr/>
      <w:sdtContent>
        <w:p w:rsidR="00FB2FDE" w:rsidRDefault="00FB2725">
          <w:pPr>
            <w:pStyle w:val="TDC1"/>
            <w:tabs>
              <w:tab w:val="right" w:leader="dot" w:pos="9638"/>
            </w:tabs>
            <w:spacing w:before="253"/>
            <w:ind w:right="147"/>
          </w:pPr>
          <w:hyperlink w:anchor="_TOC_250008" w:history="1">
            <w:r>
              <w:t>Presentación</w:t>
            </w:r>
            <w:r>
              <w:tab/>
              <w:t>2</w:t>
            </w:r>
          </w:hyperlink>
        </w:p>
        <w:p w:rsidR="00FB2FDE" w:rsidRDefault="00FB2725">
          <w:pPr>
            <w:pStyle w:val="TDC1"/>
            <w:tabs>
              <w:tab w:val="right" w:leader="dot" w:pos="9638"/>
            </w:tabs>
            <w:spacing w:before="127"/>
            <w:ind w:right="147"/>
          </w:pPr>
          <w:hyperlink w:anchor="_TOC_250007" w:history="1">
            <w:r>
              <w:t>Cap</w:t>
            </w:r>
            <w:r>
              <w:t>ítulo 2. Rastreo de una Dirección IP hasta</w:t>
            </w:r>
            <w:r>
              <w:rPr>
                <w:spacing w:val="-13"/>
              </w:rPr>
              <w:t xml:space="preserve"> </w:t>
            </w:r>
            <w:r>
              <w:t>su</w:t>
            </w:r>
            <w:r>
              <w:rPr>
                <w:spacing w:val="-2"/>
              </w:rPr>
              <w:t xml:space="preserve"> </w:t>
            </w:r>
            <w:r>
              <w:t>origen</w:t>
            </w:r>
            <w:r>
              <w:tab/>
              <w:t>3</w:t>
            </w:r>
          </w:hyperlink>
        </w:p>
        <w:p w:rsidR="00FB2FDE" w:rsidRDefault="00FB2725">
          <w:pPr>
            <w:pStyle w:val="TDC1"/>
            <w:tabs>
              <w:tab w:val="right" w:leader="dot" w:pos="9636"/>
            </w:tabs>
          </w:pPr>
          <w:hyperlink w:anchor="_TOC_250006" w:history="1">
            <w:r>
              <w:t>Capítulo 3. Investigaciones relacionadas con el correo</w:t>
            </w:r>
            <w:r>
              <w:rPr>
                <w:spacing w:val="-11"/>
              </w:rPr>
              <w:t xml:space="preserve"> </w:t>
            </w:r>
            <w:r>
              <w:t>electrónico</w:t>
            </w:r>
            <w:r>
              <w:rPr>
                <w:spacing w:val="-1"/>
              </w:rPr>
              <w:t xml:space="preserve"> </w:t>
            </w:r>
            <w:r>
              <w:t>(E-Mail)</w:t>
            </w:r>
            <w:r>
              <w:tab/>
              <w:t>15</w:t>
            </w:r>
          </w:hyperlink>
        </w:p>
        <w:p w:rsidR="00FB2FDE" w:rsidRDefault="00FB2725">
          <w:pPr>
            <w:pStyle w:val="TDC1"/>
            <w:tabs>
              <w:tab w:val="right" w:leader="dot" w:pos="9636"/>
            </w:tabs>
            <w:spacing w:before="127"/>
          </w:pPr>
          <w:hyperlink w:anchor="_TOC_250005" w:history="1">
            <w:r>
              <w:t>Capítulo 4. Investigaciones relacionadas con</w:t>
            </w:r>
            <w:r>
              <w:rPr>
                <w:spacing w:val="-6"/>
              </w:rPr>
              <w:t xml:space="preserve"> </w:t>
            </w:r>
            <w:r>
              <w:t>Sitios</w:t>
            </w:r>
            <w:r>
              <w:rPr>
                <w:spacing w:val="-1"/>
              </w:rPr>
              <w:t xml:space="preserve"> </w:t>
            </w:r>
            <w:r>
              <w:t>Web</w:t>
            </w:r>
            <w:r>
              <w:tab/>
              <w:t>24</w:t>
            </w:r>
          </w:hyperlink>
        </w:p>
        <w:p w:rsidR="00FB2FDE" w:rsidRDefault="00FB2725">
          <w:pPr>
            <w:pStyle w:val="TDC1"/>
            <w:tabs>
              <w:tab w:val="right" w:leader="dot" w:pos="9636"/>
            </w:tabs>
          </w:pPr>
          <w:hyperlink w:anchor="_TOC_250004" w:history="1">
            <w:r>
              <w:t>Capítulo 6. Investigaciones relacionadas con redes que</w:t>
            </w:r>
            <w:r>
              <w:rPr>
                <w:spacing w:val="-12"/>
              </w:rPr>
              <w:t xml:space="preserve"> </w:t>
            </w:r>
            <w:r>
              <w:t>comparten</w:t>
            </w:r>
            <w:r>
              <w:rPr>
                <w:spacing w:val="-2"/>
              </w:rPr>
              <w:t xml:space="preserve"> </w:t>
            </w:r>
            <w:r>
              <w:t>archivos</w:t>
            </w:r>
            <w:r>
              <w:tab/>
              <w:t>29</w:t>
            </w:r>
          </w:hyperlink>
        </w:p>
        <w:p w:rsidR="00FB2FDE" w:rsidRDefault="00FB2725">
          <w:pPr>
            <w:pStyle w:val="TDC1"/>
            <w:tabs>
              <w:tab w:val="right" w:leader="dot" w:pos="9636"/>
            </w:tabs>
            <w:spacing w:before="127"/>
          </w:pPr>
          <w:hyperlink w:anchor="_TOC_250003" w:history="1">
            <w:r>
              <w:t>Capítulo 7. Investigaciones sobre Intrusiones en la Red/Ataques de Denegación</w:t>
            </w:r>
            <w:r>
              <w:rPr>
                <w:spacing w:val="-35"/>
              </w:rPr>
              <w:t xml:space="preserve"> </w:t>
            </w:r>
            <w:r>
              <w:t>de</w:t>
            </w:r>
            <w:r>
              <w:rPr>
                <w:spacing w:val="-4"/>
              </w:rPr>
              <w:t xml:space="preserve"> </w:t>
            </w:r>
            <w:r>
              <w:t>Servicio.</w:t>
            </w:r>
            <w:r>
              <w:tab/>
              <w:t>34</w:t>
            </w:r>
          </w:hyperlink>
        </w:p>
        <w:p w:rsidR="00FB2FDE" w:rsidRDefault="00FB2725">
          <w:pPr>
            <w:pStyle w:val="TDC1"/>
            <w:tabs>
              <w:tab w:val="right" w:leader="dot" w:pos="9636"/>
            </w:tabs>
          </w:pPr>
          <w:hyperlink w:anchor="_TOC_250002" w:history="1">
            <w:r>
              <w:t>Apéndice</w:t>
            </w:r>
            <w:r>
              <w:rPr>
                <w:spacing w:val="-14"/>
              </w:rPr>
              <w:t xml:space="preserve"> </w:t>
            </w:r>
            <w:r>
              <w:t>A.</w:t>
            </w:r>
            <w:r>
              <w:rPr>
                <w:spacing w:val="-1"/>
              </w:rPr>
              <w:t xml:space="preserve"> </w:t>
            </w:r>
            <w:r>
              <w:t>Glosario</w:t>
            </w:r>
            <w:r>
              <w:tab/>
              <w:t>39</w:t>
            </w:r>
          </w:hyperlink>
        </w:p>
        <w:p w:rsidR="00FB2FDE" w:rsidRDefault="00FB2725">
          <w:pPr>
            <w:pStyle w:val="TDC1"/>
            <w:tabs>
              <w:tab w:val="right" w:leader="dot" w:pos="9636"/>
            </w:tabs>
            <w:spacing w:before="127"/>
          </w:pPr>
          <w:hyperlink w:anchor="_TOC_250001" w:history="1">
            <w:r>
              <w:t>Apéndice C. Acceso a Encabezados Detallados en los Mensajes de</w:t>
            </w:r>
            <w:r>
              <w:rPr>
                <w:spacing w:val="-39"/>
              </w:rPr>
              <w:t xml:space="preserve"> </w:t>
            </w:r>
            <w:r>
              <w:t>Correo</w:t>
            </w:r>
            <w:r>
              <w:rPr>
                <w:spacing w:val="-2"/>
              </w:rPr>
              <w:t xml:space="preserve"> </w:t>
            </w:r>
            <w:r>
              <w:t>Electrónico</w:t>
            </w:r>
            <w:r>
              <w:tab/>
              <w:t>42</w:t>
            </w:r>
          </w:hyperlink>
        </w:p>
        <w:p w:rsidR="00FB2FDE" w:rsidRDefault="00FB2725">
          <w:pPr>
            <w:pStyle w:val="TDC1"/>
            <w:tabs>
              <w:tab w:val="right" w:leader="dot" w:pos="9636"/>
            </w:tabs>
          </w:pPr>
          <w:hyperlink w:anchor="_TOC_250000" w:history="1">
            <w:r>
              <w:t>Apéndice D.  Lista de Control Sugerida para la Investiga</w:t>
            </w:r>
            <w:r>
              <w:t>ción sobre</w:t>
            </w:r>
            <w:r>
              <w:rPr>
                <w:spacing w:val="-40"/>
              </w:rPr>
              <w:t xml:space="preserve"> </w:t>
            </w:r>
            <w:r>
              <w:t>Archivos</w:t>
            </w:r>
            <w:r>
              <w:rPr>
                <w:spacing w:val="-3"/>
              </w:rPr>
              <w:t xml:space="preserve"> </w:t>
            </w:r>
            <w:r>
              <w:t>Compartidos</w:t>
            </w:r>
            <w:r>
              <w:tab/>
              <w:t>44</w:t>
            </w:r>
          </w:hyperlink>
        </w:p>
      </w:sdtContent>
    </w:sdt>
    <w:p w:rsidR="00FB2FDE" w:rsidRDefault="00FB2FDE">
      <w:pPr>
        <w:sectPr w:rsidR="00FB2FDE">
          <w:type w:val="continuous"/>
          <w:pgSz w:w="11900" w:h="16840"/>
          <w:pgMar w:top="1600" w:right="860" w:bottom="280" w:left="1020" w:header="720" w:footer="720" w:gutter="0"/>
          <w:cols w:space="720"/>
        </w:sectPr>
      </w:pPr>
    </w:p>
    <w:p w:rsidR="00FB2FDE" w:rsidRDefault="00FB2FDE">
      <w:pPr>
        <w:pStyle w:val="Textoindependiente"/>
        <w:spacing w:before="10"/>
        <w:rPr>
          <w:sz w:val="43"/>
        </w:rPr>
      </w:pPr>
      <w:bookmarkStart w:id="0" w:name="_GoBack"/>
      <w:bookmarkEnd w:id="0"/>
    </w:p>
    <w:p w:rsidR="00FB2FDE" w:rsidRDefault="00FB2725">
      <w:pPr>
        <w:pStyle w:val="Ttulo1"/>
        <w:spacing w:before="0"/>
      </w:pPr>
      <w:bookmarkStart w:id="1" w:name="_TOC_250008"/>
      <w:bookmarkEnd w:id="1"/>
      <w:r>
        <w:t>Presentación</w:t>
      </w:r>
    </w:p>
    <w:p w:rsidR="00FB2FDE" w:rsidRDefault="00FB2FDE">
      <w:pPr>
        <w:pStyle w:val="Textoindependiente"/>
        <w:rPr>
          <w:sz w:val="46"/>
        </w:rPr>
      </w:pPr>
    </w:p>
    <w:p w:rsidR="00FB2FDE" w:rsidRDefault="00FB2725">
      <w:pPr>
        <w:spacing w:line="242" w:lineRule="auto"/>
        <w:ind w:left="115" w:right="264"/>
        <w:jc w:val="both"/>
        <w:rPr>
          <w:i/>
        </w:rPr>
      </w:pPr>
      <w:r>
        <w:t xml:space="preserve">Este documento es una </w:t>
      </w:r>
      <w:r>
        <w:rPr>
          <w:b/>
        </w:rPr>
        <w:t xml:space="preserve">traducción del trabajo “Investigaciones que involucran Internet y otras redes informáticas” </w:t>
      </w:r>
      <w:r>
        <w:t>("</w:t>
      </w:r>
      <w:proofErr w:type="spellStart"/>
      <w:r>
        <w:rPr>
          <w:i/>
        </w:rPr>
        <w:t>Investigations</w:t>
      </w:r>
      <w:proofErr w:type="spellEnd"/>
      <w:r>
        <w:rPr>
          <w:i/>
        </w:rPr>
        <w:t xml:space="preserve"> </w:t>
      </w:r>
      <w:proofErr w:type="spellStart"/>
      <w:r>
        <w:rPr>
          <w:i/>
        </w:rPr>
        <w:t>Involving</w:t>
      </w:r>
      <w:proofErr w:type="spellEnd"/>
      <w:r>
        <w:rPr>
          <w:i/>
        </w:rPr>
        <w:t xml:space="preserve"> </w:t>
      </w:r>
      <w:proofErr w:type="spellStart"/>
      <w:r>
        <w:rPr>
          <w:i/>
        </w:rPr>
        <w:t>the</w:t>
      </w:r>
      <w:proofErr w:type="spellEnd"/>
      <w:r>
        <w:rPr>
          <w:i/>
        </w:rPr>
        <w:t xml:space="preserve"> Internet and </w:t>
      </w:r>
      <w:proofErr w:type="spellStart"/>
      <w:r>
        <w:rPr>
          <w:i/>
        </w:rPr>
        <w:t>Computer</w:t>
      </w:r>
      <w:proofErr w:type="spellEnd"/>
      <w:r>
        <w:rPr>
          <w:i/>
        </w:rPr>
        <w:t xml:space="preserve"> Networks</w:t>
      </w:r>
      <w:r>
        <w:t>"), desarroll</w:t>
      </w:r>
      <w:r>
        <w:t>ado por el “Grupo Técnico de Tareas para la investigación de delitos de alta tecnología” (“</w:t>
      </w:r>
      <w:proofErr w:type="spellStart"/>
      <w:r>
        <w:t>Technical</w:t>
      </w:r>
      <w:proofErr w:type="spellEnd"/>
      <w:r>
        <w:t xml:space="preserve"> </w:t>
      </w:r>
      <w:proofErr w:type="spellStart"/>
      <w:r>
        <w:t>Working</w:t>
      </w:r>
      <w:proofErr w:type="spellEnd"/>
      <w:r>
        <w:t xml:space="preserve"> </w:t>
      </w:r>
      <w:proofErr w:type="spellStart"/>
      <w:r>
        <w:t>Group</w:t>
      </w:r>
      <w:proofErr w:type="spellEnd"/>
      <w:r>
        <w:t xml:space="preserve"> </w:t>
      </w:r>
      <w:proofErr w:type="spellStart"/>
      <w:r>
        <w:t>for</w:t>
      </w:r>
      <w:proofErr w:type="spellEnd"/>
      <w:r>
        <w:t xml:space="preserve"> </w:t>
      </w:r>
      <w:proofErr w:type="spellStart"/>
      <w:r>
        <w:t>the</w:t>
      </w:r>
      <w:proofErr w:type="spellEnd"/>
      <w:r>
        <w:t xml:space="preserve"> </w:t>
      </w:r>
      <w:proofErr w:type="spellStart"/>
      <w:r>
        <w:t>Investigation</w:t>
      </w:r>
      <w:proofErr w:type="spellEnd"/>
      <w:r>
        <w:t xml:space="preserve"> of High </w:t>
      </w:r>
      <w:proofErr w:type="spellStart"/>
      <w:r>
        <w:t>Technology</w:t>
      </w:r>
      <w:proofErr w:type="spellEnd"/>
      <w:r>
        <w:t xml:space="preserve"> </w:t>
      </w:r>
      <w:proofErr w:type="spellStart"/>
      <w:r>
        <w:t>Crimes</w:t>
      </w:r>
      <w:proofErr w:type="spellEnd"/>
      <w:r>
        <w:t>”) y publicados por el Instituto Nacional de Justicia (</w:t>
      </w:r>
      <w:proofErr w:type="spellStart"/>
      <w:r>
        <w:t>National</w:t>
      </w:r>
      <w:proofErr w:type="spellEnd"/>
      <w:r>
        <w:t xml:space="preserve"> </w:t>
      </w:r>
      <w:proofErr w:type="spellStart"/>
      <w:r>
        <w:t>Institute</w:t>
      </w:r>
      <w:proofErr w:type="spellEnd"/>
      <w:r>
        <w:t xml:space="preserve"> of </w:t>
      </w:r>
      <w:proofErr w:type="spellStart"/>
      <w:r>
        <w:t>Justice</w:t>
      </w:r>
      <w:proofErr w:type="spellEnd"/>
      <w:r>
        <w:t>) de los E</w:t>
      </w:r>
      <w:r>
        <w:t xml:space="preserve">stados Unidos de Norte América. El documento </w:t>
      </w:r>
      <w:proofErr w:type="spellStart"/>
      <w:r>
        <w:t>orginal</w:t>
      </w:r>
      <w:proofErr w:type="spellEnd"/>
      <w:r>
        <w:t xml:space="preserve"> se encuentra disponible para su descarga en el siguiente enlace: </w:t>
      </w:r>
      <w:hyperlink r:id="rId7">
        <w:r>
          <w:rPr>
            <w:i/>
          </w:rPr>
          <w:t>http://www.ncjrs.gov/pdffiles1/nij/210798.pdf</w:t>
        </w:r>
      </w:hyperlink>
    </w:p>
    <w:p w:rsidR="00FB2FDE" w:rsidRDefault="00FB2FDE">
      <w:pPr>
        <w:pStyle w:val="Textoindependiente"/>
        <w:rPr>
          <w:i/>
          <w:sz w:val="24"/>
        </w:rPr>
      </w:pPr>
    </w:p>
    <w:p w:rsidR="00FB2FDE" w:rsidRDefault="00FB2FDE">
      <w:pPr>
        <w:pStyle w:val="Textoindependiente"/>
        <w:spacing w:before="4"/>
        <w:rPr>
          <w:i/>
          <w:sz w:val="21"/>
        </w:rPr>
      </w:pPr>
    </w:p>
    <w:p w:rsidR="00FB2FDE" w:rsidRDefault="00FB2725">
      <w:pPr>
        <w:pStyle w:val="Textoindependiente"/>
        <w:ind w:left="115" w:right="266"/>
        <w:jc w:val="both"/>
      </w:pPr>
      <w:r>
        <w:t>Este documento se encuent</w:t>
      </w:r>
      <w:r>
        <w:t>ra orientado a usuarios con conocimientos técnicos o legales, que deseen tener una idea básica sobre cómo debe conducirse una investigación ante un incidente que involucre una red de</w:t>
      </w:r>
      <w:r>
        <w:rPr>
          <w:spacing w:val="-7"/>
        </w:rPr>
        <w:t xml:space="preserve"> </w:t>
      </w:r>
      <w:r>
        <w:t>computadoras.</w:t>
      </w:r>
    </w:p>
    <w:p w:rsidR="00FB2FDE" w:rsidRDefault="00FB2FDE">
      <w:pPr>
        <w:pStyle w:val="Textoindependiente"/>
        <w:rPr>
          <w:sz w:val="24"/>
        </w:rPr>
      </w:pPr>
    </w:p>
    <w:p w:rsidR="00FB2FDE" w:rsidRDefault="00FB2FDE">
      <w:pPr>
        <w:pStyle w:val="Textoindependiente"/>
        <w:spacing w:before="9"/>
        <w:rPr>
          <w:sz w:val="20"/>
        </w:rPr>
      </w:pPr>
    </w:p>
    <w:p w:rsidR="00FB2FDE" w:rsidRDefault="00FB2725">
      <w:pPr>
        <w:pStyle w:val="Textoindependiente"/>
        <w:ind w:left="115" w:right="265"/>
        <w:jc w:val="both"/>
      </w:pPr>
      <w:r>
        <w:t>El objetivo de este documento es introducir los distintos</w:t>
      </w:r>
      <w:r>
        <w:t xml:space="preserve"> pasos que resultan útiles y necesarios a la hora de realizar una investigación que involucre a Internet o a redes de computadoras. Se presentan técnicas para realizar el rastreo de una dirección IP y para obtener información útil para la investigación, a </w:t>
      </w:r>
      <w:r>
        <w:t>partir de mensajes de correo electrónico, sitios web y redes para compartir archivos. Por último, se introduce la manera de proceder para realizar investigaciones sobre intrusiones en la red o ataques de denegación de servicio.</w:t>
      </w:r>
    </w:p>
    <w:p w:rsidR="00FB2FDE" w:rsidRDefault="00FB2FDE">
      <w:pPr>
        <w:pStyle w:val="Textoindependiente"/>
        <w:rPr>
          <w:sz w:val="24"/>
        </w:rPr>
      </w:pPr>
    </w:p>
    <w:p w:rsidR="00FB2FDE" w:rsidRDefault="00FB2FDE">
      <w:pPr>
        <w:pStyle w:val="Textoindependiente"/>
        <w:spacing w:before="10"/>
        <w:rPr>
          <w:sz w:val="20"/>
        </w:rPr>
      </w:pPr>
    </w:p>
    <w:p w:rsidR="00FB2FDE" w:rsidRDefault="00FB2725">
      <w:pPr>
        <w:pStyle w:val="Textoindependiente"/>
        <w:ind w:left="115" w:right="267"/>
        <w:jc w:val="both"/>
      </w:pPr>
      <w:r>
        <w:t xml:space="preserve">Cabe aclarar que se han traducido </w:t>
      </w:r>
      <w:proofErr w:type="spellStart"/>
      <w:r>
        <w:t>sólamente</w:t>
      </w:r>
      <w:proofErr w:type="spellEnd"/>
      <w:r>
        <w:t xml:space="preserve"> aquellos capítulos considerados relevantes o que contengan información útil para realizar investigaciones en la República Argentina. En particular, se omitió la traducción de los capítulos 5 y 9 y de algunas secc</w:t>
      </w:r>
      <w:r>
        <w:t>iones dentro de los otros capítulos ya que hacían referencia a las normas legales vigentes en los Estados Unidos.</w:t>
      </w:r>
    </w:p>
    <w:p w:rsidR="00FB2FDE" w:rsidRDefault="00FB2FDE">
      <w:pPr>
        <w:pStyle w:val="Textoindependiente"/>
        <w:rPr>
          <w:sz w:val="24"/>
        </w:rPr>
      </w:pPr>
    </w:p>
    <w:p w:rsidR="00FB2FDE" w:rsidRDefault="00FB2FDE">
      <w:pPr>
        <w:pStyle w:val="Textoindependiente"/>
        <w:spacing w:before="10"/>
        <w:rPr>
          <w:sz w:val="20"/>
        </w:rPr>
      </w:pPr>
    </w:p>
    <w:p w:rsidR="00FB2FDE" w:rsidRDefault="00FB2725">
      <w:pPr>
        <w:pStyle w:val="Textoindependiente"/>
        <w:ind w:left="115" w:right="271"/>
        <w:jc w:val="both"/>
      </w:pPr>
      <w:r>
        <w:t xml:space="preserve">Adicionalmente, en algunos capítulos específicos se incluyeron notas de </w:t>
      </w:r>
      <w:proofErr w:type="spellStart"/>
      <w:r>
        <w:t>ArCERT</w:t>
      </w:r>
      <w:proofErr w:type="spellEnd"/>
      <w:r>
        <w:t xml:space="preserve"> con el fin de clarificar algunos puntos o bien, adaptar los c</w:t>
      </w:r>
      <w:r>
        <w:t>ontenidos a la realidad de nuestro país.</w:t>
      </w:r>
    </w:p>
    <w:p w:rsidR="00FB2FDE" w:rsidRDefault="00FB2FDE">
      <w:pPr>
        <w:jc w:val="both"/>
        <w:sectPr w:rsidR="00FB2FDE">
          <w:headerReference w:type="default" r:id="rId8"/>
          <w:footerReference w:type="default" r:id="rId9"/>
          <w:pgSz w:w="11900" w:h="16840"/>
          <w:pgMar w:top="1600" w:right="860" w:bottom="1320" w:left="1020" w:header="1141" w:footer="1132" w:gutter="0"/>
          <w:pgNumType w:start="2"/>
          <w:cols w:space="720"/>
        </w:sectPr>
      </w:pPr>
    </w:p>
    <w:p w:rsidR="00FB2FDE" w:rsidRDefault="00FB2FDE">
      <w:pPr>
        <w:pStyle w:val="Textoindependiente"/>
        <w:rPr>
          <w:sz w:val="14"/>
        </w:rPr>
      </w:pPr>
    </w:p>
    <w:p w:rsidR="00FB2FDE" w:rsidRDefault="00FB2725">
      <w:pPr>
        <w:pStyle w:val="Ttulo1"/>
        <w:tabs>
          <w:tab w:val="left" w:pos="1819"/>
          <w:tab w:val="left" w:pos="2367"/>
          <w:tab w:val="left" w:pos="3983"/>
          <w:tab w:val="left" w:pos="4643"/>
          <w:tab w:val="left" w:pos="5525"/>
          <w:tab w:val="left" w:pos="7407"/>
          <w:tab w:val="left" w:pos="7991"/>
          <w:tab w:val="left" w:pos="9185"/>
        </w:tabs>
        <w:spacing w:line="249" w:lineRule="auto"/>
        <w:ind w:right="409"/>
      </w:pPr>
      <w:bookmarkStart w:id="2" w:name="_TOC_250007"/>
      <w:r>
        <w:t>Capítulo</w:t>
      </w:r>
      <w:r>
        <w:tab/>
        <w:t>2.</w:t>
      </w:r>
      <w:r>
        <w:tab/>
        <w:t>Rastreo</w:t>
      </w:r>
      <w:r>
        <w:tab/>
        <w:t>de</w:t>
      </w:r>
      <w:r>
        <w:tab/>
        <w:t>una</w:t>
      </w:r>
      <w:r>
        <w:tab/>
        <w:t>Dirección</w:t>
      </w:r>
      <w:r>
        <w:tab/>
        <w:t>IP</w:t>
      </w:r>
      <w:r>
        <w:tab/>
        <w:t>hasta</w:t>
      </w:r>
      <w:r>
        <w:tab/>
      </w:r>
      <w:r>
        <w:rPr>
          <w:spacing w:val="-9"/>
        </w:rPr>
        <w:t xml:space="preserve">su </w:t>
      </w:r>
      <w:bookmarkEnd w:id="2"/>
      <w:r>
        <w:t>origen</w:t>
      </w:r>
    </w:p>
    <w:p w:rsidR="00FB2FDE" w:rsidRDefault="00FB2FDE">
      <w:pPr>
        <w:pStyle w:val="Textoindependiente"/>
        <w:rPr>
          <w:sz w:val="37"/>
        </w:rPr>
      </w:pPr>
    </w:p>
    <w:p w:rsidR="00FB2FDE" w:rsidRDefault="00FB2725">
      <w:pPr>
        <w:pStyle w:val="Textoindependiente"/>
        <w:ind w:left="115" w:right="272"/>
        <w:jc w:val="both"/>
      </w:pPr>
      <w:r>
        <w:t xml:space="preserve">Así como cualquier casa tiene una dirección, cada computadora conectada a Internet también tiene una dirección. A esta dirección se la denomina dirección de Protocolo de Internet (IP – Internet </w:t>
      </w:r>
      <w:proofErr w:type="spellStart"/>
      <w:r>
        <w:t>Protocol</w:t>
      </w:r>
      <w:proofErr w:type="spellEnd"/>
      <w:r>
        <w:t>). Este capítulo explica cómo se asignan las direccion</w:t>
      </w:r>
      <w:r>
        <w:t>es IP y cómo rastrear las direcciones hasta su origen.</w:t>
      </w:r>
    </w:p>
    <w:p w:rsidR="00FB2FDE" w:rsidRDefault="00FB2725">
      <w:pPr>
        <w:pStyle w:val="Textoindependiente"/>
        <w:spacing w:before="214" w:line="249" w:lineRule="auto"/>
        <w:ind w:left="115" w:right="364"/>
        <w:jc w:val="both"/>
      </w:pPr>
      <w:r>
        <w:t xml:space="preserve">Al investigador también se le pueden presentar otros tipos de direcciones. Algunos ejemplos de estas direcciones son las de correo electrónico y las de </w:t>
      </w:r>
      <w:proofErr w:type="spellStart"/>
      <w:r>
        <w:t>World</w:t>
      </w:r>
      <w:proofErr w:type="spellEnd"/>
      <w:r>
        <w:t xml:space="preserve"> Wide Web (direcciones de sitio Web).</w:t>
      </w:r>
    </w:p>
    <w:p w:rsidR="00FB2FDE" w:rsidRDefault="00FB2FDE">
      <w:pPr>
        <w:pStyle w:val="Textoindependiente"/>
        <w:rPr>
          <w:sz w:val="20"/>
        </w:rPr>
      </w:pPr>
    </w:p>
    <w:p w:rsidR="00FB2FDE" w:rsidRDefault="00FB2FDE">
      <w:pPr>
        <w:pStyle w:val="Textoindependiente"/>
        <w:spacing w:before="7"/>
        <w:rPr>
          <w:sz w:val="23"/>
        </w:rPr>
      </w:pPr>
    </w:p>
    <w:tbl>
      <w:tblPr>
        <w:tblStyle w:val="TableNormal"/>
        <w:tblW w:w="0" w:type="auto"/>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74"/>
        <w:gridCol w:w="2632"/>
      </w:tblGrid>
      <w:tr w:rsidR="00FB2FDE">
        <w:trPr>
          <w:trHeight w:val="317"/>
        </w:trPr>
        <w:tc>
          <w:tcPr>
            <w:tcW w:w="3074" w:type="dxa"/>
          </w:tcPr>
          <w:p w:rsidR="00FB2FDE" w:rsidRDefault="00FB2725">
            <w:pPr>
              <w:pStyle w:val="TableParagraph"/>
              <w:spacing w:before="21"/>
              <w:ind w:left="192"/>
              <w:rPr>
                <w:sz w:val="24"/>
              </w:rPr>
            </w:pPr>
            <w:r>
              <w:rPr>
                <w:sz w:val="24"/>
              </w:rPr>
              <w:t>Tipo</w:t>
            </w:r>
          </w:p>
        </w:tc>
        <w:tc>
          <w:tcPr>
            <w:tcW w:w="2632" w:type="dxa"/>
          </w:tcPr>
          <w:p w:rsidR="00FB2FDE" w:rsidRDefault="00FB2725">
            <w:pPr>
              <w:pStyle w:val="TableParagraph"/>
              <w:spacing w:before="21"/>
              <w:ind w:left="192"/>
              <w:rPr>
                <w:sz w:val="24"/>
              </w:rPr>
            </w:pPr>
            <w:r>
              <w:rPr>
                <w:sz w:val="24"/>
              </w:rPr>
              <w:t>Ejemplo</w:t>
            </w:r>
          </w:p>
        </w:tc>
      </w:tr>
      <w:tr w:rsidR="00FB2FDE">
        <w:trPr>
          <w:trHeight w:val="318"/>
        </w:trPr>
        <w:tc>
          <w:tcPr>
            <w:tcW w:w="3074" w:type="dxa"/>
          </w:tcPr>
          <w:p w:rsidR="00FB2FDE" w:rsidRDefault="00FB2725">
            <w:pPr>
              <w:pStyle w:val="TableParagraph"/>
              <w:spacing w:before="21"/>
              <w:ind w:left="192"/>
              <w:rPr>
                <w:sz w:val="24"/>
              </w:rPr>
            </w:pPr>
            <w:r>
              <w:rPr>
                <w:sz w:val="24"/>
              </w:rPr>
              <w:t>Dirección E-mail</w:t>
            </w:r>
          </w:p>
        </w:tc>
        <w:tc>
          <w:tcPr>
            <w:tcW w:w="2632" w:type="dxa"/>
          </w:tcPr>
          <w:p w:rsidR="00FB2FDE" w:rsidRDefault="00FB2725">
            <w:pPr>
              <w:pStyle w:val="TableParagraph"/>
              <w:spacing w:before="21"/>
              <w:ind w:left="192"/>
              <w:rPr>
                <w:sz w:val="24"/>
              </w:rPr>
            </w:pPr>
            <w:hyperlink r:id="rId10">
              <w:r>
                <w:rPr>
                  <w:sz w:val="24"/>
                </w:rPr>
                <w:t>alguien@nist.gov</w:t>
              </w:r>
            </w:hyperlink>
          </w:p>
        </w:tc>
      </w:tr>
      <w:tr w:rsidR="00FB2FDE">
        <w:trPr>
          <w:trHeight w:val="359"/>
        </w:trPr>
        <w:tc>
          <w:tcPr>
            <w:tcW w:w="3074" w:type="dxa"/>
          </w:tcPr>
          <w:p w:rsidR="00FB2FDE" w:rsidRDefault="00FB2725">
            <w:pPr>
              <w:pStyle w:val="TableParagraph"/>
              <w:spacing w:before="85" w:line="255" w:lineRule="exact"/>
              <w:ind w:left="192"/>
              <w:rPr>
                <w:sz w:val="24"/>
              </w:rPr>
            </w:pPr>
            <w:r>
              <w:rPr>
                <w:sz w:val="24"/>
              </w:rPr>
              <w:t>Dirección sitio Web</w:t>
            </w:r>
          </w:p>
        </w:tc>
        <w:tc>
          <w:tcPr>
            <w:tcW w:w="2632" w:type="dxa"/>
          </w:tcPr>
          <w:p w:rsidR="00FB2FDE" w:rsidRDefault="00FB2725">
            <w:pPr>
              <w:pStyle w:val="TableParagraph"/>
              <w:spacing w:before="85" w:line="255" w:lineRule="exact"/>
              <w:ind w:left="192"/>
              <w:rPr>
                <w:sz w:val="24"/>
              </w:rPr>
            </w:pPr>
            <w:hyperlink r:id="rId11">
              <w:r>
                <w:rPr>
                  <w:sz w:val="24"/>
                </w:rPr>
                <w:t>www.nist.gov</w:t>
              </w:r>
            </w:hyperlink>
          </w:p>
        </w:tc>
      </w:tr>
      <w:tr w:rsidR="00FB2FDE">
        <w:trPr>
          <w:trHeight w:val="552"/>
        </w:trPr>
        <w:tc>
          <w:tcPr>
            <w:tcW w:w="3074" w:type="dxa"/>
          </w:tcPr>
          <w:p w:rsidR="00FB2FDE" w:rsidRDefault="00FB2725">
            <w:pPr>
              <w:pStyle w:val="TableParagraph"/>
              <w:tabs>
                <w:tab w:val="left" w:pos="1955"/>
              </w:tabs>
              <w:spacing w:before="1" w:line="270" w:lineRule="atLeast"/>
              <w:ind w:left="266" w:right="83" w:hanging="74"/>
              <w:rPr>
                <w:sz w:val="24"/>
              </w:rPr>
            </w:pPr>
            <w:r>
              <w:rPr>
                <w:sz w:val="24"/>
              </w:rPr>
              <w:t>Dirección</w:t>
            </w:r>
            <w:r>
              <w:rPr>
                <w:sz w:val="24"/>
              </w:rPr>
              <w:tab/>
            </w:r>
            <w:r>
              <w:rPr>
                <w:spacing w:val="-1"/>
                <w:sz w:val="24"/>
              </w:rPr>
              <w:t xml:space="preserve">Protocolo </w:t>
            </w:r>
            <w:r>
              <w:rPr>
                <w:sz w:val="24"/>
              </w:rPr>
              <w:t>Internet</w:t>
            </w:r>
          </w:p>
        </w:tc>
        <w:tc>
          <w:tcPr>
            <w:tcW w:w="2632" w:type="dxa"/>
          </w:tcPr>
          <w:p w:rsidR="00FB2FDE" w:rsidRDefault="00FB2FDE">
            <w:pPr>
              <w:pStyle w:val="TableParagraph"/>
              <w:ind w:left="0"/>
              <w:rPr>
                <w:sz w:val="24"/>
              </w:rPr>
            </w:pPr>
          </w:p>
          <w:p w:rsidR="00FB2FDE" w:rsidRDefault="00FB2725">
            <w:pPr>
              <w:pStyle w:val="TableParagraph"/>
              <w:spacing w:before="1" w:line="255" w:lineRule="exact"/>
              <w:ind w:left="192"/>
              <w:rPr>
                <w:sz w:val="24"/>
              </w:rPr>
            </w:pPr>
            <w:r>
              <w:rPr>
                <w:sz w:val="24"/>
              </w:rPr>
              <w:t>129.6.13.23</w:t>
            </w:r>
          </w:p>
        </w:tc>
      </w:tr>
    </w:tbl>
    <w:p w:rsidR="00FB2FDE" w:rsidRDefault="00FB2FDE">
      <w:pPr>
        <w:pStyle w:val="Textoindependiente"/>
        <w:rPr>
          <w:sz w:val="20"/>
        </w:rPr>
      </w:pPr>
    </w:p>
    <w:p w:rsidR="00FB2FDE" w:rsidRDefault="00FB2FDE">
      <w:pPr>
        <w:pStyle w:val="Textoindependiente"/>
        <w:spacing w:before="10"/>
        <w:rPr>
          <w:sz w:val="19"/>
        </w:rPr>
      </w:pPr>
    </w:p>
    <w:p w:rsidR="00FB2FDE" w:rsidRDefault="00FB2725">
      <w:pPr>
        <w:pStyle w:val="Textoindependiente"/>
        <w:spacing w:before="93"/>
        <w:ind w:left="115" w:right="263"/>
        <w:jc w:val="both"/>
      </w:pPr>
      <w:r>
        <w:t>Todas estas direcciones pueden ser rastreadas para obtener indicios de la investigación. Para mayor información sobre direcciones de correo electrónico y sitio Web, referirse a los capítulos específicos. Antes de rastrear una dirección IP, es importante co</w:t>
      </w:r>
      <w:r>
        <w:t>mprender los siguientes conceptos.</w:t>
      </w:r>
    </w:p>
    <w:p w:rsidR="00FB2FDE" w:rsidRDefault="00FB2FDE">
      <w:pPr>
        <w:pStyle w:val="Textoindependiente"/>
        <w:spacing w:before="7"/>
        <w:rPr>
          <w:sz w:val="33"/>
        </w:rPr>
      </w:pPr>
    </w:p>
    <w:p w:rsidR="00FB2FDE" w:rsidRDefault="00FB2725">
      <w:pPr>
        <w:pStyle w:val="Ttulo2"/>
        <w:jc w:val="both"/>
      </w:pPr>
      <w:r>
        <w:t>Dirección de Protocolo de Internet</w:t>
      </w:r>
    </w:p>
    <w:p w:rsidR="00FB2FDE" w:rsidRDefault="00FB2725">
      <w:pPr>
        <w:pStyle w:val="Textoindependiente"/>
        <w:spacing w:before="202"/>
        <w:ind w:left="115" w:right="257"/>
        <w:jc w:val="both"/>
      </w:pPr>
      <w:r>
        <w:t>Cada dispositivo</w:t>
      </w:r>
      <w:hyperlink w:anchor="_bookmark0" w:history="1">
        <w:r>
          <w:rPr>
            <w:vertAlign w:val="superscript"/>
          </w:rPr>
          <w:t>1</w:t>
        </w:r>
        <w:r>
          <w:t xml:space="preserve"> </w:t>
        </w:r>
      </w:hyperlink>
      <w:r>
        <w:t xml:space="preserve">involucrado en una comunicación vía Internet requiere una dirección IP. Una dirección IP es una serie de cuatro números que van del 0 al </w:t>
      </w:r>
      <w:r>
        <w:t>255, separados por puntos. La dirección identifica a la red y al dispositivo específico. El siguiente es un ejemplo de dirección IP:</w:t>
      </w:r>
    </w:p>
    <w:p w:rsidR="00FB2FDE" w:rsidRDefault="00FB2725">
      <w:pPr>
        <w:pStyle w:val="Textoindependiente"/>
        <w:spacing w:before="215"/>
        <w:ind w:left="115"/>
      </w:pPr>
      <w:r>
        <w:t>129.6.13.23</w:t>
      </w:r>
    </w:p>
    <w:p w:rsidR="00FB2FDE" w:rsidRDefault="00FB2725">
      <w:pPr>
        <w:pStyle w:val="Textoindependiente"/>
        <w:spacing w:before="215"/>
        <w:ind w:left="115"/>
      </w:pPr>
      <w:r>
        <w:t>Una analogía sería comparar una dirección IP con la dirección de un departamento. (Ver Figura 1)</w:t>
      </w: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725">
      <w:pPr>
        <w:pStyle w:val="Textoindependiente"/>
        <w:spacing w:before="9"/>
        <w:rPr>
          <w:sz w:val="29"/>
        </w:rPr>
      </w:pPr>
      <w:r>
        <w:pict>
          <v:rect id="_x0000_s1099" style="position:absolute;margin-left:56.7pt;margin-top:19.05pt;width:120.5pt;height:.5pt;z-index:-15728640;mso-wrap-distance-left:0;mso-wrap-distance-right:0;mso-position-horizontal-relative:page" fillcolor="black" stroked="f">
            <w10:wrap type="topAndBottom" anchorx="page"/>
          </v:rect>
        </w:pict>
      </w:r>
    </w:p>
    <w:p w:rsidR="00FB2FDE" w:rsidRDefault="00FB2725">
      <w:pPr>
        <w:pStyle w:val="Prrafodelista"/>
        <w:numPr>
          <w:ilvl w:val="0"/>
          <w:numId w:val="8"/>
        </w:numPr>
        <w:tabs>
          <w:tab w:val="left" w:pos="314"/>
        </w:tabs>
        <w:spacing w:before="38"/>
        <w:ind w:left="115" w:right="271" w:firstLine="0"/>
        <w:rPr>
          <w:sz w:val="24"/>
        </w:rPr>
      </w:pPr>
      <w:bookmarkStart w:id="3" w:name="_bookmark0"/>
      <w:bookmarkEnd w:id="3"/>
      <w:r>
        <w:rPr>
          <w:sz w:val="20"/>
        </w:rPr>
        <w:t>P</w:t>
      </w:r>
      <w:r>
        <w:rPr>
          <w:sz w:val="20"/>
        </w:rPr>
        <w:t xml:space="preserve">or ejemplo, los dispositivos pueden ser computadoras, </w:t>
      </w:r>
      <w:proofErr w:type="spellStart"/>
      <w:r>
        <w:rPr>
          <w:sz w:val="20"/>
        </w:rPr>
        <w:t>routers</w:t>
      </w:r>
      <w:proofErr w:type="spellEnd"/>
      <w:r>
        <w:rPr>
          <w:sz w:val="20"/>
        </w:rPr>
        <w:t xml:space="preserve">, asistentes digitales personales (personal digital </w:t>
      </w:r>
      <w:proofErr w:type="spellStart"/>
      <w:r>
        <w:rPr>
          <w:sz w:val="20"/>
        </w:rPr>
        <w:t>assistants</w:t>
      </w:r>
      <w:proofErr w:type="spellEnd"/>
      <w:r>
        <w:rPr>
          <w:sz w:val="20"/>
        </w:rPr>
        <w:t xml:space="preserve"> - </w:t>
      </w:r>
      <w:proofErr w:type="spellStart"/>
      <w:r>
        <w:rPr>
          <w:sz w:val="20"/>
        </w:rPr>
        <w:t>PDAs</w:t>
      </w:r>
      <w:proofErr w:type="spellEnd"/>
      <w:r>
        <w:rPr>
          <w:sz w:val="20"/>
        </w:rPr>
        <w:t>),</w:t>
      </w:r>
      <w:r>
        <w:rPr>
          <w:spacing w:val="-4"/>
          <w:sz w:val="20"/>
        </w:rPr>
        <w:t xml:space="preserve"> </w:t>
      </w:r>
      <w:r>
        <w:rPr>
          <w:sz w:val="20"/>
        </w:rPr>
        <w:t>etc.</w:t>
      </w:r>
    </w:p>
    <w:p w:rsidR="00FB2FDE" w:rsidRDefault="00FB2FDE">
      <w:pPr>
        <w:rPr>
          <w:sz w:val="24"/>
        </w:rPr>
        <w:sectPr w:rsidR="00FB2FDE">
          <w:pgSz w:w="11900" w:h="16840"/>
          <w:pgMar w:top="1600" w:right="860" w:bottom="1320" w:left="1020" w:header="1141" w:footer="1132" w:gutter="0"/>
          <w:cols w:space="720"/>
        </w:sectPr>
      </w:pPr>
    </w:p>
    <w:p w:rsidR="00FB2FDE" w:rsidRDefault="00FB2FDE">
      <w:pPr>
        <w:pStyle w:val="Textoindependiente"/>
        <w:spacing w:before="3"/>
        <w:rPr>
          <w:sz w:val="10"/>
        </w:rPr>
      </w:pPr>
    </w:p>
    <w:p w:rsidR="00FB2FDE" w:rsidRDefault="00FB2725">
      <w:pPr>
        <w:pStyle w:val="Textoindependiente"/>
        <w:ind w:left="114"/>
        <w:rPr>
          <w:sz w:val="20"/>
        </w:rPr>
      </w:pPr>
      <w:r>
        <w:rPr>
          <w:sz w:val="20"/>
        </w:rPr>
      </w:r>
      <w:r>
        <w:rPr>
          <w:sz w:val="20"/>
        </w:rPr>
        <w:pict>
          <v:group id="_x0000_s1096" style="width:462.3pt;height:411.7pt;mso-position-horizontal-relative:char;mso-position-vertical-relative:line" coordsize="9246,8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107;top:166;width:9106;height:8050">
              <v:imagedata r:id="rId12" o:title=""/>
            </v:shape>
            <v:shape id="_x0000_s1097" style="position:absolute;width:9246;height:8234" coordsize="9246,8234" path="m9246,r-18,l9228,18r,8198l18,8216,18,18r9210,l9228,,,,,18,,8216r,18l18,8234r9210,l9246,8234r,-18l9246,18r,-18xe" fillcolor="black" stroked="f">
              <v:path arrowok="t"/>
            </v:shape>
            <w10:anchorlock/>
          </v:group>
        </w:pict>
      </w:r>
    </w:p>
    <w:p w:rsidR="00FB2FDE" w:rsidRDefault="00FB2725">
      <w:pPr>
        <w:spacing w:line="222" w:lineRule="exact"/>
        <w:ind w:left="1459" w:right="1667"/>
        <w:jc w:val="center"/>
        <w:rPr>
          <w:sz w:val="20"/>
        </w:rPr>
      </w:pPr>
      <w:r>
        <w:rPr>
          <w:sz w:val="20"/>
        </w:rPr>
        <w:t>Figura 1. Dirección IP y direcci</w:t>
      </w:r>
      <w:r>
        <w:rPr>
          <w:sz w:val="20"/>
        </w:rPr>
        <w:t>ón de un departamento</w:t>
      </w:r>
    </w:p>
    <w:p w:rsidR="00FB2FDE" w:rsidRDefault="00FB2FDE">
      <w:pPr>
        <w:pStyle w:val="Textoindependiente"/>
      </w:pPr>
    </w:p>
    <w:p w:rsidR="00FB2FDE" w:rsidRDefault="00FB2FDE">
      <w:pPr>
        <w:pStyle w:val="Textoindependiente"/>
      </w:pPr>
    </w:p>
    <w:p w:rsidR="00FB2FDE" w:rsidRDefault="00FB2FDE">
      <w:pPr>
        <w:pStyle w:val="Textoindependiente"/>
        <w:spacing w:before="10"/>
        <w:rPr>
          <w:sz w:val="18"/>
        </w:rPr>
      </w:pPr>
    </w:p>
    <w:p w:rsidR="00FB2FDE" w:rsidRDefault="00FB2725">
      <w:pPr>
        <w:ind w:left="115"/>
      </w:pPr>
      <w:r>
        <w:rPr>
          <w:b/>
        </w:rPr>
        <w:t>Secuencia de la Figura</w:t>
      </w:r>
      <w:r>
        <w:t>: Proveedor Mayorista, Proveedor Local, Red, Dirección IP del dispositivo: 129.6.13.23</w:t>
      </w:r>
    </w:p>
    <w:p w:rsidR="00FB2FDE" w:rsidRDefault="00FB2FDE">
      <w:pPr>
        <w:pStyle w:val="Textoindependiente"/>
        <w:rPr>
          <w:sz w:val="24"/>
        </w:rPr>
      </w:pPr>
    </w:p>
    <w:p w:rsidR="00FB2FDE" w:rsidRDefault="00FB2725">
      <w:pPr>
        <w:pStyle w:val="Textoindependiente"/>
        <w:spacing w:before="168"/>
        <w:ind w:left="115"/>
      </w:pPr>
      <w:r>
        <w:t xml:space="preserve">Calle, Edificio, Piso, Dirección de Unidad de Departamento: 16 Maple </w:t>
      </w:r>
      <w:proofErr w:type="spellStart"/>
      <w:r>
        <w:t>Apt</w:t>
      </w:r>
      <w:proofErr w:type="spellEnd"/>
      <w:r>
        <w:t>. #2</w:t>
      </w:r>
    </w:p>
    <w:p w:rsidR="00FB2FDE" w:rsidRDefault="00FB2FDE">
      <w:pPr>
        <w:pStyle w:val="Textoindependiente"/>
        <w:rPr>
          <w:sz w:val="24"/>
        </w:rPr>
      </w:pPr>
    </w:p>
    <w:p w:rsidR="00FB2FDE" w:rsidRDefault="00FB2725">
      <w:pPr>
        <w:pStyle w:val="Textoindependiente"/>
        <w:spacing w:before="167"/>
        <w:ind w:left="115" w:right="409"/>
      </w:pPr>
      <w:r>
        <w:rPr>
          <w:b/>
        </w:rPr>
        <w:t>ADVERTENCIA</w:t>
      </w:r>
      <w:r>
        <w:t>: La dirección IP no denota una ubicación física del dispositivo al momento en que está conectado a Internet.</w:t>
      </w:r>
    </w:p>
    <w:p w:rsidR="00FB2FDE" w:rsidRDefault="00FB2FDE">
      <w:pPr>
        <w:pStyle w:val="Textoindependiente"/>
        <w:spacing w:before="4"/>
        <w:rPr>
          <w:sz w:val="20"/>
        </w:rPr>
      </w:pPr>
    </w:p>
    <w:p w:rsidR="00FB2FDE" w:rsidRDefault="00FB2725">
      <w:pPr>
        <w:pStyle w:val="Textoindependiente"/>
        <w:ind w:left="115" w:right="265"/>
        <w:jc w:val="both"/>
      </w:pPr>
      <w:r>
        <w:t>La asignación de dirección IP usa cuatro números separados por puntos que permiten un total de 256</w:t>
      </w:r>
      <w:r>
        <w:rPr>
          <w:vertAlign w:val="superscript"/>
        </w:rPr>
        <w:t>4</w:t>
      </w:r>
      <w:r>
        <w:t xml:space="preserve"> o 1.099.511.627.776 direcciones únicas. Este esquema de asignación de direcciones se está expandiendo para permitir un uso adicional de Internet. Independientemente del esquema de asignación de direcciones usado, el método de rastreo de dirección IP segur</w:t>
      </w:r>
      <w:r>
        <w:t>amente seguirá siendo el</w:t>
      </w:r>
      <w:r>
        <w:rPr>
          <w:spacing w:val="-3"/>
        </w:rPr>
        <w:t xml:space="preserve"> </w:t>
      </w:r>
      <w:r>
        <w:t>mismo.</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spacing w:before="2"/>
        <w:rPr>
          <w:sz w:val="24"/>
        </w:rPr>
      </w:pPr>
    </w:p>
    <w:p w:rsidR="00FB2FDE" w:rsidRDefault="00FB2725">
      <w:pPr>
        <w:pStyle w:val="Ttulo2"/>
        <w:spacing w:before="90"/>
        <w:jc w:val="both"/>
      </w:pPr>
      <w:r>
        <w:t>Dirección IP Privada</w:t>
      </w:r>
    </w:p>
    <w:p w:rsidR="00FB2FDE" w:rsidRDefault="00FB2725">
      <w:pPr>
        <w:pStyle w:val="Textoindependiente"/>
        <w:spacing w:before="121"/>
        <w:ind w:left="115" w:right="258"/>
        <w:jc w:val="both"/>
      </w:pPr>
      <w:r>
        <w:t>Hay tres grupos de direcciones IP específicamente reservados para el uso en redes privadas y que no se encuentran visibles en la Internet pública. La información para estas direcciones</w:t>
      </w:r>
      <w:r>
        <w:t xml:space="preserve"> IP provienen del propietario de la red. Los rangos</w:t>
      </w:r>
      <w:r>
        <w:rPr>
          <w:spacing w:val="-10"/>
        </w:rPr>
        <w:t xml:space="preserve"> </w:t>
      </w:r>
      <w:r>
        <w:t>son:</w:t>
      </w:r>
    </w:p>
    <w:p w:rsidR="00FB2FDE" w:rsidRDefault="00FB2FDE">
      <w:pPr>
        <w:pStyle w:val="Textoindependiente"/>
        <w:spacing w:before="4"/>
        <w:rPr>
          <w:sz w:val="19"/>
        </w:rPr>
      </w:pPr>
    </w:p>
    <w:tbl>
      <w:tblPr>
        <w:tblStyle w:val="TableNormal"/>
        <w:tblW w:w="0" w:type="auto"/>
        <w:tblInd w:w="2111" w:type="dxa"/>
        <w:tblLayout w:type="fixed"/>
        <w:tblLook w:val="01E0" w:firstRow="1" w:lastRow="1" w:firstColumn="1" w:lastColumn="1" w:noHBand="0" w:noVBand="0"/>
      </w:tblPr>
      <w:tblGrid>
        <w:gridCol w:w="1370"/>
        <w:gridCol w:w="574"/>
        <w:gridCol w:w="1995"/>
      </w:tblGrid>
      <w:tr w:rsidR="00FB2FDE">
        <w:trPr>
          <w:trHeight w:val="249"/>
        </w:trPr>
        <w:tc>
          <w:tcPr>
            <w:tcW w:w="1370" w:type="dxa"/>
          </w:tcPr>
          <w:p w:rsidR="00FB2FDE" w:rsidRDefault="00FB2725">
            <w:pPr>
              <w:pStyle w:val="TableParagraph"/>
              <w:spacing w:line="230" w:lineRule="exact"/>
              <w:ind w:left="50"/>
            </w:pPr>
            <w:r>
              <w:t>10.0.0.0</w:t>
            </w:r>
          </w:p>
        </w:tc>
        <w:tc>
          <w:tcPr>
            <w:tcW w:w="574" w:type="dxa"/>
          </w:tcPr>
          <w:p w:rsidR="00FB2FDE" w:rsidRDefault="00FB2725">
            <w:pPr>
              <w:pStyle w:val="TableParagraph"/>
              <w:spacing w:line="230" w:lineRule="exact"/>
              <w:ind w:left="158"/>
            </w:pPr>
            <w:r>
              <w:t>a</w:t>
            </w:r>
          </w:p>
        </w:tc>
        <w:tc>
          <w:tcPr>
            <w:tcW w:w="1995" w:type="dxa"/>
          </w:tcPr>
          <w:p w:rsidR="00FB2FDE" w:rsidRDefault="00FB2725">
            <w:pPr>
              <w:pStyle w:val="TableParagraph"/>
              <w:spacing w:line="230" w:lineRule="exact"/>
              <w:ind w:left="294"/>
            </w:pPr>
            <w:r>
              <w:t>10.255.255.255</w:t>
            </w:r>
          </w:p>
        </w:tc>
      </w:tr>
      <w:tr w:rsidR="00FB2FDE">
        <w:trPr>
          <w:trHeight w:val="253"/>
        </w:trPr>
        <w:tc>
          <w:tcPr>
            <w:tcW w:w="1370" w:type="dxa"/>
          </w:tcPr>
          <w:p w:rsidR="00FB2FDE" w:rsidRDefault="00FB2725">
            <w:pPr>
              <w:pStyle w:val="TableParagraph"/>
              <w:spacing w:line="233" w:lineRule="exact"/>
              <w:ind w:left="50"/>
            </w:pPr>
            <w:r>
              <w:t>172.16.0.0</w:t>
            </w:r>
          </w:p>
        </w:tc>
        <w:tc>
          <w:tcPr>
            <w:tcW w:w="574" w:type="dxa"/>
          </w:tcPr>
          <w:p w:rsidR="00FB2FDE" w:rsidRDefault="00FB2725">
            <w:pPr>
              <w:pStyle w:val="TableParagraph"/>
              <w:spacing w:line="233" w:lineRule="exact"/>
              <w:ind w:left="158"/>
            </w:pPr>
            <w:r>
              <w:t>a</w:t>
            </w:r>
          </w:p>
        </w:tc>
        <w:tc>
          <w:tcPr>
            <w:tcW w:w="1995" w:type="dxa"/>
          </w:tcPr>
          <w:p w:rsidR="00FB2FDE" w:rsidRDefault="00FB2725">
            <w:pPr>
              <w:pStyle w:val="TableParagraph"/>
              <w:spacing w:line="233" w:lineRule="exact"/>
              <w:ind w:left="294"/>
            </w:pPr>
            <w:r>
              <w:t>172.31.255.255</w:t>
            </w:r>
          </w:p>
        </w:tc>
      </w:tr>
      <w:tr w:rsidR="00FB2FDE">
        <w:trPr>
          <w:trHeight w:val="248"/>
        </w:trPr>
        <w:tc>
          <w:tcPr>
            <w:tcW w:w="1370" w:type="dxa"/>
          </w:tcPr>
          <w:p w:rsidR="00FB2FDE" w:rsidRDefault="00FB2725">
            <w:pPr>
              <w:pStyle w:val="TableParagraph"/>
              <w:spacing w:line="229" w:lineRule="exact"/>
              <w:ind w:left="50"/>
            </w:pPr>
            <w:r>
              <w:t>192.168.0.0</w:t>
            </w:r>
          </w:p>
        </w:tc>
        <w:tc>
          <w:tcPr>
            <w:tcW w:w="574" w:type="dxa"/>
          </w:tcPr>
          <w:p w:rsidR="00FB2FDE" w:rsidRDefault="00FB2725">
            <w:pPr>
              <w:pStyle w:val="TableParagraph"/>
              <w:spacing w:line="229" w:lineRule="exact"/>
              <w:ind w:left="158"/>
            </w:pPr>
            <w:r>
              <w:t>a</w:t>
            </w:r>
          </w:p>
        </w:tc>
        <w:tc>
          <w:tcPr>
            <w:tcW w:w="1995" w:type="dxa"/>
          </w:tcPr>
          <w:p w:rsidR="00FB2FDE" w:rsidRDefault="00FB2725">
            <w:pPr>
              <w:pStyle w:val="TableParagraph"/>
              <w:spacing w:line="229" w:lineRule="exact"/>
              <w:ind w:left="294"/>
            </w:pPr>
            <w:r>
              <w:t>192.168.255.255</w:t>
            </w:r>
          </w:p>
        </w:tc>
      </w:tr>
    </w:tbl>
    <w:p w:rsidR="00FB2FDE" w:rsidRDefault="00FB2FDE">
      <w:pPr>
        <w:pStyle w:val="Textoindependiente"/>
        <w:rPr>
          <w:sz w:val="24"/>
        </w:rPr>
      </w:pPr>
    </w:p>
    <w:p w:rsidR="00FB2FDE" w:rsidRDefault="00FB2FDE">
      <w:pPr>
        <w:pStyle w:val="Textoindependiente"/>
        <w:rPr>
          <w:sz w:val="24"/>
        </w:rPr>
      </w:pPr>
    </w:p>
    <w:p w:rsidR="00FB2FDE" w:rsidRDefault="00FB2FDE">
      <w:pPr>
        <w:pStyle w:val="Textoindependiente"/>
        <w:spacing w:before="5"/>
        <w:rPr>
          <w:sz w:val="28"/>
        </w:rPr>
      </w:pPr>
    </w:p>
    <w:p w:rsidR="00FB2FDE" w:rsidRDefault="00FB2725">
      <w:pPr>
        <w:pStyle w:val="Ttulo2"/>
        <w:jc w:val="both"/>
      </w:pPr>
      <w:r>
        <w:t>Proveedores de Servicio de Internet</w:t>
      </w:r>
    </w:p>
    <w:p w:rsidR="00FB2FDE" w:rsidRDefault="00FB2725">
      <w:pPr>
        <w:pStyle w:val="Textoindependiente"/>
        <w:spacing w:before="122"/>
        <w:ind w:left="115" w:right="261"/>
        <w:jc w:val="both"/>
      </w:pPr>
      <w:r>
        <w:t>Los Proveedores de Servicio de Internet (</w:t>
      </w:r>
      <w:proofErr w:type="spellStart"/>
      <w:r>
        <w:t>ISPs</w:t>
      </w:r>
      <w:proofErr w:type="spellEnd"/>
      <w:r>
        <w:t>) pueden ser proveedores comerciales u organizaciones, tales como una empresa o un organismo de gobierno. Ellos pueden reservar bloques de direcciones IP que pueden ser asignadas a sus usuarios.</w:t>
      </w:r>
    </w:p>
    <w:p w:rsidR="00FB2FDE" w:rsidRDefault="00FB2725">
      <w:pPr>
        <w:pStyle w:val="Textoindependiente"/>
        <w:spacing w:before="215"/>
        <w:ind w:left="115" w:right="261"/>
        <w:jc w:val="both"/>
      </w:pPr>
      <w:r>
        <w:t xml:space="preserve">Los </w:t>
      </w:r>
      <w:proofErr w:type="spellStart"/>
      <w:r>
        <w:t>ISPs</w:t>
      </w:r>
      <w:proofErr w:type="spellEnd"/>
      <w:r>
        <w:t xml:space="preserve"> pueden </w:t>
      </w:r>
      <w:r>
        <w:t xml:space="preserve">registrar fecha, hora, información de la cuenta de usuario e </w:t>
      </w:r>
      <w:r>
        <w:rPr>
          <w:i/>
        </w:rPr>
        <w:t xml:space="preserve">Identificación Automática de Número (ANI - </w:t>
      </w:r>
      <w:proofErr w:type="spellStart"/>
      <w:r>
        <w:rPr>
          <w:i/>
        </w:rPr>
        <w:t>Automatic</w:t>
      </w:r>
      <w:proofErr w:type="spellEnd"/>
      <w:r>
        <w:rPr>
          <w:i/>
        </w:rPr>
        <w:t xml:space="preserve"> </w:t>
      </w:r>
      <w:proofErr w:type="spellStart"/>
      <w:r>
        <w:rPr>
          <w:i/>
        </w:rPr>
        <w:t>Number</w:t>
      </w:r>
      <w:proofErr w:type="spellEnd"/>
      <w:r>
        <w:rPr>
          <w:i/>
        </w:rPr>
        <w:t xml:space="preserve"> </w:t>
      </w:r>
      <w:proofErr w:type="spellStart"/>
      <w:r>
        <w:rPr>
          <w:i/>
        </w:rPr>
        <w:t>Identification</w:t>
      </w:r>
      <w:proofErr w:type="spellEnd"/>
      <w:r>
        <w:rPr>
          <w:i/>
        </w:rPr>
        <w:t xml:space="preserve">) </w:t>
      </w:r>
      <w:r>
        <w:t>o identificación de llamada entrante o la que inicia la llamada al momento de la conexión. Si se recuerdan los registro</w:t>
      </w:r>
      <w:r>
        <w:t>s de eventos (</w:t>
      </w:r>
      <w:proofErr w:type="spellStart"/>
      <w:r>
        <w:rPr>
          <w:i/>
        </w:rPr>
        <w:t>logs</w:t>
      </w:r>
      <w:proofErr w:type="spellEnd"/>
      <w:r>
        <w:t xml:space="preserve">), éstos se pueden mantener durante un tiempo limitado dependiendo de la política establecida del </w:t>
      </w:r>
      <w:r>
        <w:rPr>
          <w:spacing w:val="-9"/>
        </w:rPr>
        <w:t xml:space="preserve">ISP. </w:t>
      </w:r>
      <w:r>
        <w:t xml:space="preserve">Actualmente, no existe ningún requerimiento legal general para la conservación de los registros de eventos; por lo tanto algunos </w:t>
      </w:r>
      <w:proofErr w:type="spellStart"/>
      <w:r>
        <w:t>ISPs</w:t>
      </w:r>
      <w:proofErr w:type="spellEnd"/>
      <w:r>
        <w:t xml:space="preserve"> n</w:t>
      </w:r>
      <w:r>
        <w:t>o almacenan registros de eventos. En el caso que se requieran registros de eventos en particular para la investigación, es importante preparar y presentar una nota de solicitud de conservación como se describe en el Capítulo</w:t>
      </w:r>
      <w:r>
        <w:rPr>
          <w:spacing w:val="1"/>
        </w:rPr>
        <w:t xml:space="preserve"> </w:t>
      </w:r>
      <w:r>
        <w:t>9</w:t>
      </w:r>
      <w:hyperlink w:anchor="_bookmark1" w:history="1">
        <w:r>
          <w:rPr>
            <w:vertAlign w:val="superscript"/>
          </w:rPr>
          <w:t>2</w:t>
        </w:r>
      </w:hyperlink>
      <w:r>
        <w:t>.</w:t>
      </w:r>
    </w:p>
    <w:p w:rsidR="00FB2FDE" w:rsidRDefault="00FB2FDE">
      <w:pPr>
        <w:pStyle w:val="Textoindependiente"/>
        <w:rPr>
          <w:sz w:val="20"/>
        </w:rPr>
      </w:pPr>
    </w:p>
    <w:p w:rsidR="00FB2FDE" w:rsidRDefault="00FB2725">
      <w:pPr>
        <w:pStyle w:val="Textoindependiente"/>
        <w:spacing w:before="1"/>
        <w:rPr>
          <w:sz w:val="10"/>
        </w:rPr>
      </w:pPr>
      <w:r>
        <w:pict>
          <v:shapetype id="_x0000_t202" coordsize="21600,21600" o:spt="202" path="m,l,21600r21600,l21600,xe">
            <v:stroke joinstyle="miter"/>
            <v:path gradientshapeok="t" o:connecttype="rect"/>
          </v:shapetype>
          <v:shape id="_x0000_s1095" type="#_x0000_t202" style="position:absolute;margin-left:57.15pt;margin-top:8.25pt;width:481.1pt;height:41.1pt;z-index:-15727616;mso-wrap-distance-left:0;mso-wrap-distance-right:0;mso-position-horizontal-relative:page" filled="f" strokeweight=".9pt">
            <v:textbox inset="0,0,0,0">
              <w:txbxContent>
                <w:p w:rsidR="00FB2FDE" w:rsidRDefault="00FB2725">
                  <w:pPr>
                    <w:pStyle w:val="Textoindependiente"/>
                    <w:spacing w:before="21"/>
                    <w:ind w:left="24" w:right="21"/>
                    <w:jc w:val="both"/>
                  </w:pPr>
                  <w:r>
                    <w:rPr>
                      <w:b/>
                    </w:rPr>
                    <w:t xml:space="preserve">Nota </w:t>
                  </w:r>
                  <w:proofErr w:type="spellStart"/>
                  <w:r>
                    <w:rPr>
                      <w:b/>
                      <w:spacing w:val="-4"/>
                    </w:rPr>
                    <w:t>ArCERT</w:t>
                  </w:r>
                  <w:proofErr w:type="spellEnd"/>
                  <w:r>
                    <w:rPr>
                      <w:spacing w:val="-4"/>
                    </w:rPr>
                    <w:t xml:space="preserve">: </w:t>
                  </w:r>
                  <w:r>
                    <w:t xml:space="preserve">En Argentina, en el caso que se requieran registros de eventos en el marco de una causa judicial, a petición de parte o de oficio, el juez solicitará al </w:t>
                  </w:r>
                  <w:r>
                    <w:rPr>
                      <w:spacing w:val="-8"/>
                    </w:rPr>
                    <w:t xml:space="preserve">ISP, </w:t>
                  </w:r>
                  <w:r>
                    <w:t>mediante el libramiento de un oficio, la información pertinente, no pudiendo el ISP negarse a</w:t>
                  </w:r>
                  <w:r>
                    <w:rPr>
                      <w:spacing w:val="-26"/>
                    </w:rPr>
                    <w:t xml:space="preserve"> </w:t>
                  </w:r>
                  <w:r>
                    <w:t>proveerla.</w:t>
                  </w:r>
                </w:p>
              </w:txbxContent>
            </v:textbox>
            <w10:wrap type="topAndBottom" anchorx="page"/>
          </v:shape>
        </w:pict>
      </w: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spacing w:before="7"/>
        <w:rPr>
          <w:sz w:val="20"/>
        </w:rPr>
      </w:pPr>
    </w:p>
    <w:p w:rsidR="00FB2FDE" w:rsidRDefault="00FB2725">
      <w:pPr>
        <w:pStyle w:val="Ttulo2"/>
        <w:spacing w:before="90"/>
        <w:jc w:val="both"/>
      </w:pPr>
      <w:r>
        <w:t>Direcciones de IP dinámicas y estáticas</w:t>
      </w:r>
    </w:p>
    <w:p w:rsidR="00FB2FDE" w:rsidRDefault="00FB2725">
      <w:pPr>
        <w:pStyle w:val="Textoindependiente"/>
        <w:spacing w:before="123"/>
        <w:ind w:left="115" w:right="262"/>
        <w:jc w:val="both"/>
      </w:pPr>
      <w:r>
        <w:t>Las direcciones de IP “Dinámicas” se asignan temporalmente desde un conjunto de direcciones disponibles registradas para un ISP. Estas direcciones son asignadas a un dispositivo cuando un usuario comienza una sesión online. Por este motivo, una dirección I</w:t>
      </w:r>
      <w:r>
        <w:t>P de un dispositivo puede variar de una sesión a la siguiente.</w:t>
      </w:r>
    </w:p>
    <w:p w:rsidR="00FB2FDE" w:rsidRDefault="00FB2725">
      <w:pPr>
        <w:pStyle w:val="Textoindependiente"/>
        <w:spacing w:before="215"/>
        <w:ind w:left="115" w:right="261"/>
        <w:jc w:val="both"/>
      </w:pPr>
      <w:r>
        <w:t>Las direcciones de IP “Estáticas” se asignan permanentemente a dispositivos configurados para que siempre tengan la misma dirección IP. Una persona, empresa u organización que mantiene una pres</w:t>
      </w:r>
      <w:r>
        <w:t>encia constante en Internet, tal como un servidor Web, generalmente requiere una dirección IP estática.</w:t>
      </w:r>
    </w:p>
    <w:p w:rsidR="00FB2FDE" w:rsidRDefault="00FB2725">
      <w:pPr>
        <w:pStyle w:val="Textoindependiente"/>
        <w:spacing w:before="5"/>
        <w:rPr>
          <w:sz w:val="17"/>
        </w:rPr>
      </w:pPr>
      <w:r>
        <w:pict>
          <v:rect id="_x0000_s1094" style="position:absolute;margin-left:56.7pt;margin-top:12pt;width:120.5pt;height:.5pt;z-index:-15727104;mso-wrap-distance-left:0;mso-wrap-distance-right:0;mso-position-horizontal-relative:page" fillcolor="black" stroked="f">
            <w10:wrap type="topAndBottom" anchorx="page"/>
          </v:rect>
        </w:pict>
      </w:r>
    </w:p>
    <w:p w:rsidR="00FB2FDE" w:rsidRDefault="00FB2725">
      <w:pPr>
        <w:pStyle w:val="Prrafodelista"/>
        <w:numPr>
          <w:ilvl w:val="0"/>
          <w:numId w:val="8"/>
        </w:numPr>
        <w:tabs>
          <w:tab w:val="left" w:pos="322"/>
        </w:tabs>
        <w:spacing w:before="28" w:line="249" w:lineRule="auto"/>
        <w:ind w:left="115" w:right="267" w:firstLine="0"/>
        <w:jc w:val="both"/>
        <w:rPr>
          <w:sz w:val="24"/>
        </w:rPr>
      </w:pPr>
      <w:bookmarkStart w:id="4" w:name="_bookmark1"/>
      <w:bookmarkEnd w:id="4"/>
      <w:r>
        <w:rPr>
          <w:sz w:val="20"/>
        </w:rPr>
        <w:t xml:space="preserve">Nota </w:t>
      </w:r>
      <w:proofErr w:type="spellStart"/>
      <w:r>
        <w:rPr>
          <w:spacing w:val="-5"/>
          <w:sz w:val="20"/>
        </w:rPr>
        <w:t>ArCERT</w:t>
      </w:r>
      <w:proofErr w:type="spellEnd"/>
      <w:r>
        <w:rPr>
          <w:spacing w:val="-5"/>
          <w:sz w:val="20"/>
        </w:rPr>
        <w:t xml:space="preserve">: </w:t>
      </w:r>
      <w:r>
        <w:rPr>
          <w:sz w:val="20"/>
        </w:rPr>
        <w:t xml:space="preserve">El Capítulo 9 no se traducirá ya que refleja las normas vigentes en Estados Unidos. Para completar, </w:t>
      </w:r>
      <w:proofErr w:type="spellStart"/>
      <w:r>
        <w:rPr>
          <w:sz w:val="20"/>
        </w:rPr>
        <w:t>ArCERT</w:t>
      </w:r>
      <w:proofErr w:type="spellEnd"/>
      <w:r>
        <w:rPr>
          <w:sz w:val="20"/>
        </w:rPr>
        <w:t xml:space="preserve"> incluye algunas notas referent</w:t>
      </w:r>
      <w:r>
        <w:rPr>
          <w:sz w:val="20"/>
        </w:rPr>
        <w:t>es a las normas legales vigentes en la República Argentina.</w:t>
      </w:r>
    </w:p>
    <w:p w:rsidR="00FB2FDE" w:rsidRDefault="00FB2FDE">
      <w:pPr>
        <w:spacing w:line="249" w:lineRule="auto"/>
        <w:jc w:val="both"/>
        <w:rPr>
          <w:sz w:val="24"/>
        </w:rPr>
        <w:sectPr w:rsidR="00FB2FDE">
          <w:pgSz w:w="11900" w:h="16840"/>
          <w:pgMar w:top="1600" w:right="860" w:bottom="1320" w:left="1020" w:header="1141" w:footer="1132" w:gutter="0"/>
          <w:cols w:space="720"/>
        </w:sectPr>
      </w:pPr>
    </w:p>
    <w:p w:rsidR="00FB2FDE" w:rsidRDefault="00FB2725">
      <w:pPr>
        <w:pStyle w:val="Textoindependiente"/>
        <w:spacing w:before="89"/>
        <w:ind w:left="115" w:right="261"/>
        <w:jc w:val="both"/>
      </w:pPr>
      <w:r>
        <w:rPr>
          <w:b/>
        </w:rPr>
        <w:lastRenderedPageBreak/>
        <w:t>Nota</w:t>
      </w:r>
      <w:r>
        <w:t>: Se debe determinar la fecha y la hora en que una dirección IP fue asignada, para relacionarla a un dispositivo específico o cuenta de usuario. El ISP puede mantener un hist</w:t>
      </w:r>
      <w:r>
        <w:t>orial de archivos de registros de eventos (</w:t>
      </w:r>
      <w:r>
        <w:rPr>
          <w:i/>
        </w:rPr>
        <w:t>log files</w:t>
      </w:r>
      <w:r>
        <w:t>) que relacionan estas direcciones IP asignadas dinámicamente con un suscriptor o un usuario en particular, en un momento en particular.</w:t>
      </w:r>
    </w:p>
    <w:p w:rsidR="00FB2FDE" w:rsidRDefault="00FB2FDE">
      <w:pPr>
        <w:pStyle w:val="Textoindependiente"/>
        <w:spacing w:before="7"/>
        <w:rPr>
          <w:sz w:val="33"/>
        </w:rPr>
      </w:pPr>
    </w:p>
    <w:p w:rsidR="00FB2FDE" w:rsidRDefault="00FB2725">
      <w:pPr>
        <w:pStyle w:val="Ttulo2"/>
      </w:pPr>
      <w:r>
        <w:t>Paquete</w:t>
      </w:r>
    </w:p>
    <w:p w:rsidR="00FB2FDE" w:rsidRDefault="00FB2725">
      <w:pPr>
        <w:pStyle w:val="Textoindependiente"/>
        <w:spacing w:before="124"/>
        <w:ind w:left="115" w:right="261"/>
        <w:jc w:val="both"/>
      </w:pPr>
      <w:r>
        <w:t xml:space="preserve">Los datos enviados por Internet están divididos en </w:t>
      </w:r>
      <w:r>
        <w:rPr>
          <w:b/>
          <w:i/>
        </w:rPr>
        <w:t>paquete</w:t>
      </w:r>
      <w:r>
        <w:rPr>
          <w:b/>
          <w:i/>
        </w:rPr>
        <w:t xml:space="preserve">s </w:t>
      </w:r>
      <w:r>
        <w:t xml:space="preserve">que son </w:t>
      </w:r>
      <w:proofErr w:type="spellStart"/>
      <w:r>
        <w:t>enrutados</w:t>
      </w:r>
      <w:proofErr w:type="spellEnd"/>
      <w:r>
        <w:t xml:space="preserve"> a través de Internet y rearmados en el destino. Cuando información tal como archivos, mensajes de correo electrónico, documentos </w:t>
      </w:r>
      <w:proofErr w:type="spellStart"/>
      <w:r>
        <w:t>HyperText</w:t>
      </w:r>
      <w:proofErr w:type="spellEnd"/>
      <w:r>
        <w:t xml:space="preserve"> </w:t>
      </w:r>
      <w:proofErr w:type="spellStart"/>
      <w:r>
        <w:t>Markup</w:t>
      </w:r>
      <w:proofErr w:type="spellEnd"/>
      <w:r>
        <w:t xml:space="preserve"> </w:t>
      </w:r>
      <w:proofErr w:type="spellStart"/>
      <w:r>
        <w:t>Language</w:t>
      </w:r>
      <w:proofErr w:type="spellEnd"/>
      <w:r>
        <w:t xml:space="preserve"> (HTML), o páginas Web se envían de un lugar a otro dentro de una red, su sistema </w:t>
      </w:r>
      <w:r>
        <w:t>operativo divide la información en “trozos” (</w:t>
      </w:r>
      <w:proofErr w:type="spellStart"/>
      <w:r>
        <w:rPr>
          <w:i/>
        </w:rPr>
        <w:t>chunks</w:t>
      </w:r>
      <w:proofErr w:type="spellEnd"/>
      <w:r>
        <w:t>) de un tamaño eficiente para el ruteo. Cada uno de estos paquetes incluye la dirección de destino. Cada paquete puede viajar por diferentes rutas a través de una red. Cuando llegan todos los paquetes, son</w:t>
      </w:r>
      <w:r>
        <w:t xml:space="preserve"> rearmados nuevamente en el archivo original.</w:t>
      </w:r>
    </w:p>
    <w:p w:rsidR="00FB2FDE" w:rsidRDefault="00FB2FDE">
      <w:pPr>
        <w:pStyle w:val="Textoindependiente"/>
        <w:spacing w:before="10"/>
        <w:rPr>
          <w:sz w:val="23"/>
        </w:rPr>
      </w:pPr>
    </w:p>
    <w:p w:rsidR="00FB2FDE" w:rsidRDefault="00FB2725">
      <w:pPr>
        <w:pStyle w:val="Textoindependiente"/>
        <w:spacing w:before="1"/>
        <w:ind w:left="115" w:right="266"/>
        <w:jc w:val="both"/>
      </w:pPr>
      <w:r>
        <w:rPr>
          <w:b/>
        </w:rPr>
        <w:t>Nota</w:t>
      </w:r>
      <w:r>
        <w:t>: Capturar paquetes está más allá del alcance de este informe especial. Sin embargo, los registros de transmisión de un paquete a través del dispositivo de red pueden ser retenidos en los registros de eventos (</w:t>
      </w:r>
      <w:proofErr w:type="spellStart"/>
      <w:r>
        <w:t>logs</w:t>
      </w:r>
      <w:proofErr w:type="spellEnd"/>
      <w:r>
        <w:t xml:space="preserve">) de ese dispositivo. Puede ser necesario </w:t>
      </w:r>
      <w:r>
        <w:t>trabajar con el administrador de la red para obtener estos archivos de registros de</w:t>
      </w:r>
      <w:r>
        <w:rPr>
          <w:spacing w:val="-9"/>
        </w:rPr>
        <w:t xml:space="preserve"> </w:t>
      </w:r>
      <w:r>
        <w:t>eventos.</w:t>
      </w:r>
    </w:p>
    <w:p w:rsidR="00FB2FDE" w:rsidRDefault="00FB2FDE">
      <w:pPr>
        <w:pStyle w:val="Textoindependiente"/>
        <w:spacing w:before="6"/>
        <w:rPr>
          <w:sz w:val="33"/>
        </w:rPr>
      </w:pPr>
    </w:p>
    <w:p w:rsidR="00FB2FDE" w:rsidRDefault="00FB2725">
      <w:pPr>
        <w:pStyle w:val="Ttulo2"/>
      </w:pPr>
      <w:r>
        <w:t>Dispositivos y servicios de Red</w:t>
      </w:r>
    </w:p>
    <w:p w:rsidR="00FB2FDE" w:rsidRDefault="00FB2725">
      <w:pPr>
        <w:spacing w:before="202"/>
        <w:ind w:left="115"/>
        <w:jc w:val="both"/>
        <w:rPr>
          <w:i/>
        </w:rPr>
      </w:pPr>
      <w:r>
        <w:t xml:space="preserve">Los dispositivos y servicios de red incluyen </w:t>
      </w:r>
      <w:proofErr w:type="spellStart"/>
      <w:r>
        <w:rPr>
          <w:b/>
        </w:rPr>
        <w:t>routers</w:t>
      </w:r>
      <w:proofErr w:type="spellEnd"/>
      <w:r>
        <w:t xml:space="preserve">, </w:t>
      </w:r>
      <w:r>
        <w:rPr>
          <w:b/>
          <w:i/>
        </w:rPr>
        <w:t>firewalls</w:t>
      </w:r>
      <w:r>
        <w:rPr>
          <w:i/>
        </w:rPr>
        <w:t xml:space="preserve">, </w:t>
      </w:r>
      <w:r>
        <w:rPr>
          <w:b/>
          <w:i/>
        </w:rPr>
        <w:t>proxy servers/</w:t>
      </w:r>
      <w:proofErr w:type="spellStart"/>
      <w:r>
        <w:rPr>
          <w:b/>
          <w:i/>
        </w:rPr>
        <w:t>gateways</w:t>
      </w:r>
      <w:proofErr w:type="spellEnd"/>
      <w:r>
        <w:rPr>
          <w:i/>
        </w:rPr>
        <w:t>,</w:t>
      </w:r>
    </w:p>
    <w:p w:rsidR="00FB2FDE" w:rsidRDefault="00FB2725">
      <w:pPr>
        <w:pStyle w:val="Textoindependiente"/>
        <w:spacing w:before="77"/>
        <w:ind w:left="115" w:right="264"/>
        <w:jc w:val="both"/>
      </w:pPr>
      <w:r>
        <w:rPr>
          <w:b/>
          <w:i/>
        </w:rPr>
        <w:t xml:space="preserve">Network </w:t>
      </w:r>
      <w:proofErr w:type="spellStart"/>
      <w:r>
        <w:rPr>
          <w:b/>
          <w:i/>
        </w:rPr>
        <w:t>Address</w:t>
      </w:r>
      <w:proofErr w:type="spellEnd"/>
      <w:r>
        <w:rPr>
          <w:b/>
          <w:i/>
        </w:rPr>
        <w:t xml:space="preserve"> </w:t>
      </w:r>
      <w:proofErr w:type="spellStart"/>
      <w:r>
        <w:rPr>
          <w:b/>
          <w:i/>
        </w:rPr>
        <w:t>Translation</w:t>
      </w:r>
      <w:proofErr w:type="spellEnd"/>
      <w:r>
        <w:rPr>
          <w:b/>
          <w:i/>
        </w:rPr>
        <w:t xml:space="preserve"> (NAT</w:t>
      </w:r>
      <w:r>
        <w:rPr>
          <w:i/>
        </w:rPr>
        <w:t xml:space="preserve">), </w:t>
      </w:r>
      <w:r>
        <w:t xml:space="preserve">y </w:t>
      </w:r>
      <w:proofErr w:type="spellStart"/>
      <w:r>
        <w:rPr>
          <w:b/>
          <w:i/>
        </w:rPr>
        <w:t>Dyna</w:t>
      </w:r>
      <w:r>
        <w:rPr>
          <w:b/>
          <w:i/>
        </w:rPr>
        <w:t>mic</w:t>
      </w:r>
      <w:proofErr w:type="spellEnd"/>
      <w:r>
        <w:rPr>
          <w:b/>
          <w:i/>
        </w:rPr>
        <w:t xml:space="preserve"> Host </w:t>
      </w:r>
      <w:proofErr w:type="spellStart"/>
      <w:r>
        <w:rPr>
          <w:b/>
          <w:i/>
        </w:rPr>
        <w:t>Configuration</w:t>
      </w:r>
      <w:proofErr w:type="spellEnd"/>
      <w:r>
        <w:rPr>
          <w:b/>
          <w:i/>
        </w:rPr>
        <w:t xml:space="preserve"> </w:t>
      </w:r>
      <w:proofErr w:type="spellStart"/>
      <w:r>
        <w:rPr>
          <w:b/>
          <w:i/>
        </w:rPr>
        <w:t>Protocol</w:t>
      </w:r>
      <w:proofErr w:type="spellEnd"/>
      <w:r>
        <w:rPr>
          <w:b/>
          <w:i/>
        </w:rPr>
        <w:t xml:space="preserve"> (DHCP)</w:t>
      </w:r>
      <w:r>
        <w:rPr>
          <w:i/>
        </w:rPr>
        <w:t>.</w:t>
      </w:r>
      <w:hyperlink w:anchor="_bookmark2" w:history="1">
        <w:r>
          <w:rPr>
            <w:i/>
            <w:vertAlign w:val="superscript"/>
          </w:rPr>
          <w:t>3</w:t>
        </w:r>
      </w:hyperlink>
      <w:r>
        <w:rPr>
          <w:i/>
        </w:rPr>
        <w:t xml:space="preserve"> </w:t>
      </w:r>
      <w:r>
        <w:t xml:space="preserve">Por diseño, estos dispositivos y servicios pueden tener o no una función </w:t>
      </w:r>
      <w:proofErr w:type="spellStart"/>
      <w:r>
        <w:rPr>
          <w:i/>
        </w:rPr>
        <w:t>Logging</w:t>
      </w:r>
      <w:proofErr w:type="spellEnd"/>
      <w:r>
        <w:rPr>
          <w:i/>
        </w:rPr>
        <w:t xml:space="preserve"> </w:t>
      </w:r>
      <w:r>
        <w:t xml:space="preserve">que captura información sobre las direcciones IP de la fuente y el destino, el nombre de </w:t>
      </w:r>
      <w:proofErr w:type="spellStart"/>
      <w:r>
        <w:rPr>
          <w:i/>
        </w:rPr>
        <w:t>login</w:t>
      </w:r>
      <w:proofErr w:type="spellEnd"/>
      <w:r>
        <w:rPr>
          <w:i/>
        </w:rPr>
        <w:t xml:space="preserve"> </w:t>
      </w:r>
      <w:r>
        <w:t xml:space="preserve">de usuario, y la fecha y hora de los </w:t>
      </w:r>
      <w:proofErr w:type="spellStart"/>
      <w:r>
        <w:rPr>
          <w:i/>
        </w:rPr>
        <w:t>logins</w:t>
      </w:r>
      <w:proofErr w:type="spellEnd"/>
      <w:r>
        <w:t xml:space="preserve">. Algunos o todos estos dispositivos y servicios de red pueden alterar o enmascarar la verdadera dirección IP de origen o de destino. Puede ser necesario trabajar con el administrador de la red para determinar la </w:t>
      </w:r>
      <w:r>
        <w:t>verdadera dirección IP fuente o de destino.</w:t>
      </w:r>
    </w:p>
    <w:p w:rsidR="00FB2FDE" w:rsidRDefault="00FB2FDE">
      <w:pPr>
        <w:pStyle w:val="Textoindependiente"/>
        <w:spacing w:before="7"/>
        <w:rPr>
          <w:sz w:val="33"/>
        </w:rPr>
      </w:pPr>
    </w:p>
    <w:p w:rsidR="00FB2FDE" w:rsidRDefault="00FB2725">
      <w:pPr>
        <w:pStyle w:val="Ttulo2"/>
      </w:pPr>
      <w:r>
        <w:t>Servidores de Sistema de Nombre de Dominio (DNS servers)</w:t>
      </w:r>
    </w:p>
    <w:p w:rsidR="00FB2FDE" w:rsidRDefault="00FB2725">
      <w:pPr>
        <w:pStyle w:val="Textoindependiente"/>
        <w:spacing w:before="124"/>
        <w:ind w:left="115" w:right="364"/>
        <w:jc w:val="both"/>
      </w:pPr>
      <w:r>
        <w:t>Los servidores de Sistema de Nombre de Dominio (DNS) son las “guías telefónicas” de Internet. Mantienen los directorios que combinan las direcciones IP co</w:t>
      </w:r>
      <w:r>
        <w:t>n los dominios registrados y descifran el texto que la gente comprende (el nombre de domino) en un formato que los dispositivos comprenden (la dirección IP).</w:t>
      </w:r>
    </w:p>
    <w:p w:rsidR="00FB2FDE" w:rsidRDefault="00FB2725">
      <w:pPr>
        <w:pStyle w:val="Textoindependiente"/>
        <w:spacing w:before="214"/>
        <w:ind w:left="115" w:right="264"/>
        <w:jc w:val="both"/>
      </w:pPr>
      <w:r>
        <w:t xml:space="preserve">En la Figura 2, </w:t>
      </w:r>
      <w:proofErr w:type="spellStart"/>
      <w:r>
        <w:t>My</w:t>
      </w:r>
      <w:proofErr w:type="spellEnd"/>
      <w:r>
        <w:t xml:space="preserve"> PC envía el pedido para la locación de </w:t>
      </w:r>
      <w:r>
        <w:rPr>
          <w:spacing w:val="-3"/>
        </w:rPr>
        <w:t>“</w:t>
      </w:r>
      <w:hyperlink r:id="rId13">
        <w:r>
          <w:rPr>
            <w:spacing w:val="-3"/>
          </w:rPr>
          <w:t>www.nist.gov.</w:t>
        </w:r>
      </w:hyperlink>
      <w:r>
        <w:rPr>
          <w:spacing w:val="-3"/>
        </w:rPr>
        <w:t xml:space="preserve">” </w:t>
      </w:r>
      <w:r>
        <w:t xml:space="preserve">El servidor DNS responde con la dirección de IP asignada de “129.6.13.23”. </w:t>
      </w:r>
      <w:proofErr w:type="spellStart"/>
      <w:r>
        <w:t>My</w:t>
      </w:r>
      <w:proofErr w:type="spellEnd"/>
      <w:r>
        <w:t xml:space="preserve"> PC luego solicita que se muestren los datos desde la dirección IP 129.6.13.23, la computadora en Internet que alberga (</w:t>
      </w:r>
      <w:r>
        <w:rPr>
          <w:i/>
        </w:rPr>
        <w:t>hosts</w:t>
      </w:r>
      <w:r>
        <w:t xml:space="preserve">) </w:t>
      </w:r>
      <w:proofErr w:type="gramStart"/>
      <w:r>
        <w:t>el  sitio</w:t>
      </w:r>
      <w:proofErr w:type="gramEnd"/>
      <w:r>
        <w:t xml:space="preserve"> web </w:t>
      </w:r>
      <w:r>
        <w:rPr>
          <w:spacing w:val="-3"/>
        </w:rPr>
        <w:t>nist.gov.</w:t>
      </w: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725">
      <w:pPr>
        <w:pStyle w:val="Textoindependiente"/>
        <w:spacing w:before="4"/>
        <w:rPr>
          <w:sz w:val="12"/>
        </w:rPr>
      </w:pPr>
      <w:r>
        <w:pict>
          <v:rect id="_x0000_s1093" style="position:absolute;margin-left:56.7pt;margin-top:9.05pt;width:120.5pt;height:.5pt;z-index:-15726592;mso-wrap-distance-left:0;mso-wrap-distance-right:0;mso-position-horizontal-relative:page" fillcolor="black" stroked="f">
            <w10:wrap type="topAndBottom" anchorx="page"/>
          </v:rect>
        </w:pict>
      </w:r>
    </w:p>
    <w:p w:rsidR="00FB2FDE" w:rsidRDefault="00FB2725">
      <w:pPr>
        <w:pStyle w:val="Prrafodelista"/>
        <w:numPr>
          <w:ilvl w:val="0"/>
          <w:numId w:val="8"/>
        </w:numPr>
        <w:tabs>
          <w:tab w:val="left" w:pos="400"/>
        </w:tabs>
        <w:spacing w:before="27"/>
        <w:ind w:left="400" w:right="392" w:hanging="284"/>
        <w:rPr>
          <w:sz w:val="20"/>
        </w:rPr>
      </w:pPr>
      <w:bookmarkStart w:id="5" w:name="_bookmark2"/>
      <w:bookmarkEnd w:id="5"/>
      <w:r>
        <w:rPr>
          <w:sz w:val="20"/>
        </w:rPr>
        <w:t>Las</w:t>
      </w:r>
      <w:r>
        <w:rPr>
          <w:spacing w:val="-8"/>
          <w:sz w:val="20"/>
        </w:rPr>
        <w:t xml:space="preserve"> </w:t>
      </w:r>
      <w:r>
        <w:rPr>
          <w:sz w:val="20"/>
        </w:rPr>
        <w:t>definiciones</w:t>
      </w:r>
      <w:r>
        <w:rPr>
          <w:spacing w:val="-5"/>
          <w:sz w:val="20"/>
        </w:rPr>
        <w:t xml:space="preserve"> </w:t>
      </w:r>
      <w:r>
        <w:rPr>
          <w:sz w:val="20"/>
        </w:rPr>
        <w:t>de</w:t>
      </w:r>
      <w:r>
        <w:rPr>
          <w:spacing w:val="-6"/>
          <w:sz w:val="20"/>
        </w:rPr>
        <w:t xml:space="preserve"> </w:t>
      </w:r>
      <w:proofErr w:type="spellStart"/>
      <w:r>
        <w:rPr>
          <w:sz w:val="20"/>
        </w:rPr>
        <w:t>router</w:t>
      </w:r>
      <w:proofErr w:type="spellEnd"/>
      <w:r>
        <w:rPr>
          <w:sz w:val="20"/>
        </w:rPr>
        <w:t>,</w:t>
      </w:r>
      <w:r>
        <w:rPr>
          <w:spacing w:val="-8"/>
          <w:sz w:val="20"/>
        </w:rPr>
        <w:t xml:space="preserve"> </w:t>
      </w:r>
      <w:r>
        <w:rPr>
          <w:sz w:val="20"/>
        </w:rPr>
        <w:t>firewall,</w:t>
      </w:r>
      <w:r>
        <w:rPr>
          <w:spacing w:val="-8"/>
          <w:sz w:val="20"/>
        </w:rPr>
        <w:t xml:space="preserve"> </w:t>
      </w:r>
      <w:r>
        <w:rPr>
          <w:sz w:val="20"/>
        </w:rPr>
        <w:t>proxy</w:t>
      </w:r>
      <w:r>
        <w:rPr>
          <w:spacing w:val="-7"/>
          <w:sz w:val="20"/>
        </w:rPr>
        <w:t xml:space="preserve"> </w:t>
      </w:r>
      <w:r>
        <w:rPr>
          <w:sz w:val="20"/>
        </w:rPr>
        <w:t>server/</w:t>
      </w:r>
      <w:proofErr w:type="spellStart"/>
      <w:r>
        <w:rPr>
          <w:sz w:val="20"/>
        </w:rPr>
        <w:t>gateway</w:t>
      </w:r>
      <w:proofErr w:type="spellEnd"/>
      <w:r>
        <w:rPr>
          <w:sz w:val="20"/>
        </w:rPr>
        <w:t>,</w:t>
      </w:r>
      <w:r>
        <w:rPr>
          <w:spacing w:val="-7"/>
          <w:sz w:val="20"/>
        </w:rPr>
        <w:t xml:space="preserve"> </w:t>
      </w:r>
      <w:r>
        <w:rPr>
          <w:sz w:val="20"/>
        </w:rPr>
        <w:t>Network</w:t>
      </w:r>
      <w:r>
        <w:rPr>
          <w:spacing w:val="-17"/>
          <w:sz w:val="20"/>
        </w:rPr>
        <w:t xml:space="preserve"> </w:t>
      </w:r>
      <w:proofErr w:type="spellStart"/>
      <w:r>
        <w:rPr>
          <w:sz w:val="20"/>
        </w:rPr>
        <w:t>Address</w:t>
      </w:r>
      <w:proofErr w:type="spellEnd"/>
      <w:r>
        <w:rPr>
          <w:spacing w:val="-9"/>
          <w:sz w:val="20"/>
        </w:rPr>
        <w:t xml:space="preserve"> </w:t>
      </w:r>
      <w:proofErr w:type="spellStart"/>
      <w:r>
        <w:rPr>
          <w:sz w:val="20"/>
        </w:rPr>
        <w:t>Translation</w:t>
      </w:r>
      <w:proofErr w:type="spellEnd"/>
      <w:r>
        <w:rPr>
          <w:spacing w:val="-7"/>
          <w:sz w:val="20"/>
        </w:rPr>
        <w:t xml:space="preserve"> </w:t>
      </w:r>
      <w:r>
        <w:rPr>
          <w:spacing w:val="-4"/>
          <w:sz w:val="20"/>
        </w:rPr>
        <w:t>(NAT)</w:t>
      </w:r>
      <w:r>
        <w:rPr>
          <w:spacing w:val="-8"/>
          <w:sz w:val="20"/>
        </w:rPr>
        <w:t xml:space="preserve"> </w:t>
      </w:r>
      <w:r>
        <w:rPr>
          <w:sz w:val="20"/>
        </w:rPr>
        <w:t>y</w:t>
      </w:r>
      <w:r>
        <w:rPr>
          <w:spacing w:val="-4"/>
          <w:sz w:val="20"/>
        </w:rPr>
        <w:t xml:space="preserve"> </w:t>
      </w:r>
      <w:proofErr w:type="spellStart"/>
      <w:r>
        <w:rPr>
          <w:sz w:val="20"/>
        </w:rPr>
        <w:t>Dynamic</w:t>
      </w:r>
      <w:proofErr w:type="spellEnd"/>
      <w:r>
        <w:rPr>
          <w:sz w:val="20"/>
        </w:rPr>
        <w:t xml:space="preserve"> Host </w:t>
      </w:r>
      <w:proofErr w:type="spellStart"/>
      <w:r>
        <w:rPr>
          <w:sz w:val="20"/>
        </w:rPr>
        <w:t>Configuration</w:t>
      </w:r>
      <w:proofErr w:type="spellEnd"/>
      <w:r>
        <w:rPr>
          <w:sz w:val="20"/>
        </w:rPr>
        <w:t xml:space="preserve"> </w:t>
      </w:r>
      <w:proofErr w:type="spellStart"/>
      <w:proofErr w:type="gramStart"/>
      <w:r>
        <w:rPr>
          <w:sz w:val="20"/>
        </w:rPr>
        <w:t>Protocol</w:t>
      </w:r>
      <w:proofErr w:type="spellEnd"/>
      <w:r>
        <w:rPr>
          <w:sz w:val="20"/>
        </w:rPr>
        <w:t>(</w:t>
      </w:r>
      <w:proofErr w:type="gramEnd"/>
      <w:r>
        <w:rPr>
          <w:sz w:val="20"/>
        </w:rPr>
        <w:t>DHCP), se encuentran en el ANEXO</w:t>
      </w:r>
      <w:r>
        <w:rPr>
          <w:spacing w:val="-32"/>
          <w:sz w:val="20"/>
        </w:rPr>
        <w:t xml:space="preserve"> </w:t>
      </w:r>
      <w:r>
        <w:rPr>
          <w:sz w:val="20"/>
        </w:rPr>
        <w:t>A.</w:t>
      </w:r>
    </w:p>
    <w:p w:rsidR="00FB2FDE" w:rsidRDefault="00FB2FDE">
      <w:pPr>
        <w:rPr>
          <w:sz w:val="20"/>
        </w:rPr>
        <w:sectPr w:rsidR="00FB2FDE">
          <w:pgSz w:w="11900" w:h="16840"/>
          <w:pgMar w:top="1600" w:right="860" w:bottom="1320" w:left="1020" w:header="1141" w:footer="1132" w:gutter="0"/>
          <w:cols w:space="720"/>
        </w:sectPr>
      </w:pPr>
    </w:p>
    <w:p w:rsidR="00FB2FDE" w:rsidRDefault="00FB2FDE">
      <w:pPr>
        <w:pStyle w:val="Textoindependiente"/>
        <w:spacing w:before="9"/>
        <w:rPr>
          <w:sz w:val="21"/>
        </w:rPr>
      </w:pPr>
    </w:p>
    <w:p w:rsidR="00FB2FDE" w:rsidRDefault="00FB2725">
      <w:pPr>
        <w:spacing w:before="94"/>
        <w:ind w:left="1464" w:right="1667"/>
        <w:jc w:val="center"/>
        <w:rPr>
          <w:sz w:val="20"/>
        </w:rPr>
      </w:pPr>
      <w:r>
        <w:pict>
          <v:shape id="_x0000_s1092" style="position:absolute;left:0;text-align:left;margin-left:72.4pt;margin-top:20.3pt;width:450.4pt;height:198.6pt;z-index:-15726080;mso-wrap-distance-left:0;mso-wrap-distance-right:0;mso-position-horizontal-relative:page" coordorigin="1448,406" coordsize="9008,3972" path="m10456,406r-18,l10438,424r,3936l1466,4360r,-3936l10438,424r,-18l1466,406r-18,l1448,424r,3936l1448,4378r18,l10438,4378r18,l10456,4360r,-3936l10456,406xe" fillcolor="black" stroked="f">
            <v:path arrowok="t"/>
            <w10:wrap type="topAndBottom" anchorx="page"/>
          </v:shape>
        </w:pict>
      </w:r>
      <w:r>
        <w:rPr>
          <w:noProof/>
          <w:lang w:val="es-CO" w:eastAsia="es-CO"/>
        </w:rPr>
        <w:drawing>
          <wp:anchor distT="0" distB="0" distL="0" distR="0" simplePos="0" relativeHeight="486890496" behindDoc="1" locked="0" layoutInCell="1" allowOverlap="1">
            <wp:simplePos x="0" y="0"/>
            <wp:positionH relativeFrom="page">
              <wp:posOffset>1523835</wp:posOffset>
            </wp:positionH>
            <wp:positionV relativeFrom="paragraph">
              <wp:posOffset>345630</wp:posOffset>
            </wp:positionV>
            <wp:extent cx="4515098" cy="2338578"/>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4" cstate="print"/>
                    <a:stretch>
                      <a:fillRect/>
                    </a:stretch>
                  </pic:blipFill>
                  <pic:spPr>
                    <a:xfrm>
                      <a:off x="0" y="0"/>
                      <a:ext cx="4515098" cy="2338578"/>
                    </a:xfrm>
                    <a:prstGeom prst="rect">
                      <a:avLst/>
                    </a:prstGeom>
                  </pic:spPr>
                </pic:pic>
              </a:graphicData>
            </a:graphic>
          </wp:anchor>
        </w:drawing>
      </w:r>
      <w:r>
        <w:rPr>
          <w:sz w:val="20"/>
        </w:rPr>
        <w:t>Figura 2. Sistema de Nombres de Dominio (</w:t>
      </w:r>
      <w:proofErr w:type="spellStart"/>
      <w:r>
        <w:rPr>
          <w:sz w:val="20"/>
        </w:rPr>
        <w:t>Domain</w:t>
      </w:r>
      <w:proofErr w:type="spellEnd"/>
      <w:r>
        <w:rPr>
          <w:sz w:val="20"/>
        </w:rPr>
        <w:t xml:space="preserve"> </w:t>
      </w:r>
      <w:proofErr w:type="spellStart"/>
      <w:r>
        <w:rPr>
          <w:sz w:val="20"/>
        </w:rPr>
        <w:t>Name</w:t>
      </w:r>
      <w:proofErr w:type="spellEnd"/>
      <w:r>
        <w:rPr>
          <w:sz w:val="20"/>
        </w:rPr>
        <w:t xml:space="preserve"> </w:t>
      </w:r>
      <w:proofErr w:type="spellStart"/>
      <w:r>
        <w:rPr>
          <w:sz w:val="20"/>
        </w:rPr>
        <w:t>System</w:t>
      </w:r>
      <w:proofErr w:type="spellEnd"/>
      <w:r>
        <w:rPr>
          <w:sz w:val="20"/>
        </w:rPr>
        <w:t>) (DNS)</w:t>
      </w:r>
    </w:p>
    <w:p w:rsidR="00FB2FDE" w:rsidRDefault="00FB2FDE">
      <w:pPr>
        <w:pStyle w:val="Textoindependiente"/>
        <w:spacing w:before="7"/>
        <w:rPr>
          <w:sz w:val="21"/>
        </w:rPr>
      </w:pPr>
    </w:p>
    <w:p w:rsidR="00FB2FDE" w:rsidRDefault="00FB2725">
      <w:pPr>
        <w:pStyle w:val="Ttulo2"/>
        <w:jc w:val="both"/>
      </w:pPr>
      <w:r>
        <w:t>Registro de nombres de dominio</w:t>
      </w:r>
    </w:p>
    <w:p w:rsidR="00FB2FDE" w:rsidRDefault="00FB2725">
      <w:pPr>
        <w:pStyle w:val="Textoindependiente"/>
        <w:ind w:left="115" w:right="262"/>
        <w:jc w:val="both"/>
      </w:pPr>
      <w:r>
        <w:t xml:space="preserve">Una persona u organización puede registrar un nombre de dominio siempre y cuando no esté ya registrado. Los nombres de dominio están registrados en la Internet </w:t>
      </w:r>
      <w:proofErr w:type="spellStart"/>
      <w:r>
        <w:t>Corporation</w:t>
      </w:r>
      <w:proofErr w:type="spellEnd"/>
      <w:r>
        <w:t xml:space="preserve"> </w:t>
      </w:r>
      <w:proofErr w:type="spellStart"/>
      <w:r>
        <w:t>for</w:t>
      </w:r>
      <w:proofErr w:type="spellEnd"/>
      <w:r>
        <w:t xml:space="preserve"> </w:t>
      </w:r>
      <w:proofErr w:type="spellStart"/>
      <w:r>
        <w:t>Assigned</w:t>
      </w:r>
      <w:proofErr w:type="spellEnd"/>
      <w:r>
        <w:t xml:space="preserve"> </w:t>
      </w:r>
      <w:proofErr w:type="spellStart"/>
      <w:r>
        <w:t>Names</w:t>
      </w:r>
      <w:proofErr w:type="spellEnd"/>
      <w:r>
        <w:t xml:space="preserve"> and </w:t>
      </w:r>
      <w:proofErr w:type="spellStart"/>
      <w:r>
        <w:t>Numbers</w:t>
      </w:r>
      <w:proofErr w:type="spellEnd"/>
      <w:r>
        <w:t xml:space="preserve"> (ICANN), una organizac</w:t>
      </w:r>
      <w:r>
        <w:t>ión sin fines de lucro responsable de la asignación de la dirección de Internet y del manejo del servidor de nombre de</w:t>
      </w:r>
      <w:r>
        <w:rPr>
          <w:spacing w:val="-17"/>
        </w:rPr>
        <w:t xml:space="preserve"> </w:t>
      </w:r>
      <w:r>
        <w:t>dominio.</w:t>
      </w:r>
    </w:p>
    <w:p w:rsidR="00FB2FDE" w:rsidRDefault="00FB2725">
      <w:pPr>
        <w:pStyle w:val="Textoindependiente"/>
        <w:spacing w:before="214"/>
        <w:ind w:left="115" w:right="261"/>
        <w:jc w:val="both"/>
      </w:pPr>
      <w:r>
        <w:t>La información requerida para registrar un dominio consiste en: nombre, domicilio, número de teléfono, dirección de correo elect</w:t>
      </w:r>
      <w:r>
        <w:t>rónico e información técnica y administrativa de contacto. Además de esta información, puede estar disponible en el registro la fecha en la que el dominio fue registrado. Aunque esta información puede suministrar indicios para la investigación, el investig</w:t>
      </w:r>
      <w:r>
        <w:t>ador debería saber que la información es originada por la persona que registra el dominio y puede ser</w:t>
      </w:r>
      <w:r>
        <w:rPr>
          <w:spacing w:val="-3"/>
        </w:rPr>
        <w:t xml:space="preserve"> </w:t>
      </w:r>
      <w:r>
        <w:t>ficticia.</w:t>
      </w:r>
    </w:p>
    <w:p w:rsidR="00FB2FDE" w:rsidRDefault="00FB2FDE">
      <w:pPr>
        <w:pStyle w:val="Textoindependiente"/>
        <w:spacing w:before="7"/>
        <w:rPr>
          <w:sz w:val="33"/>
        </w:rPr>
      </w:pPr>
    </w:p>
    <w:p w:rsidR="00FB2FDE" w:rsidRDefault="00FB2725">
      <w:pPr>
        <w:pStyle w:val="Ttulo2"/>
        <w:spacing w:line="321" w:lineRule="auto"/>
        <w:ind w:right="688"/>
      </w:pPr>
      <w:r>
        <w:t xml:space="preserve">Alteración con fines fraudulentos, enmascarado y </w:t>
      </w:r>
      <w:proofErr w:type="spellStart"/>
      <w:r>
        <w:t>redireccionado</w:t>
      </w:r>
      <w:proofErr w:type="spellEnd"/>
      <w:r>
        <w:t xml:space="preserve"> (</w:t>
      </w:r>
      <w:proofErr w:type="spellStart"/>
      <w:r>
        <w:t>spoofing</w:t>
      </w:r>
      <w:proofErr w:type="spellEnd"/>
      <w:r>
        <w:t xml:space="preserve">, </w:t>
      </w:r>
      <w:proofErr w:type="spellStart"/>
      <w:r>
        <w:t>masking</w:t>
      </w:r>
      <w:proofErr w:type="spellEnd"/>
      <w:r>
        <w:t xml:space="preserve">, and </w:t>
      </w:r>
      <w:proofErr w:type="spellStart"/>
      <w:r>
        <w:t>redirecting</w:t>
      </w:r>
      <w:proofErr w:type="spellEnd"/>
      <w:r>
        <w:t>)</w:t>
      </w:r>
    </w:p>
    <w:p w:rsidR="00FB2FDE" w:rsidRDefault="00FB2725">
      <w:pPr>
        <w:pStyle w:val="Textoindependiente"/>
        <w:ind w:left="115" w:right="267"/>
        <w:jc w:val="both"/>
      </w:pPr>
      <w:r>
        <w:t>Los métodos avanzados para ocultar accione</w:t>
      </w:r>
      <w:r>
        <w:t xml:space="preserve">s en Internet incluyen esconder/ocultar la dirección </w:t>
      </w:r>
      <w:r>
        <w:rPr>
          <w:spacing w:val="-10"/>
        </w:rPr>
        <w:t xml:space="preserve">IP, </w:t>
      </w:r>
      <w:r>
        <w:t>pretender ser otra persona y enviar tráfico a través de otra dirección</w:t>
      </w:r>
      <w:r>
        <w:rPr>
          <w:spacing w:val="-5"/>
        </w:rPr>
        <w:t xml:space="preserve"> </w:t>
      </w:r>
      <w:r>
        <w:rPr>
          <w:spacing w:val="-11"/>
        </w:rPr>
        <w:t>IP.</w:t>
      </w:r>
    </w:p>
    <w:p w:rsidR="00FB2FDE" w:rsidRDefault="00FB2FDE">
      <w:pPr>
        <w:pStyle w:val="Textoindependiente"/>
        <w:rPr>
          <w:sz w:val="24"/>
        </w:rPr>
      </w:pPr>
    </w:p>
    <w:p w:rsidR="00FB2FDE" w:rsidRDefault="00FB2FDE">
      <w:pPr>
        <w:pStyle w:val="Textoindependiente"/>
        <w:spacing w:before="7"/>
        <w:rPr>
          <w:sz w:val="31"/>
        </w:rPr>
      </w:pPr>
    </w:p>
    <w:p w:rsidR="00FB2FDE" w:rsidRDefault="00FB2725">
      <w:pPr>
        <w:pStyle w:val="Textoindependiente"/>
        <w:ind w:left="115" w:right="262"/>
        <w:jc w:val="both"/>
      </w:pPr>
      <w:r>
        <w:pict>
          <v:rect id="_x0000_s1091" style="position:absolute;left:0;text-align:left;margin-left:56.7pt;margin-top:70.5pt;width:120.5pt;height:.5pt;z-index:-15725568;mso-wrap-distance-left:0;mso-wrap-distance-right:0;mso-position-horizontal-relative:page" fillcolor="black" stroked="f">
            <w10:wrap type="topAndBottom" anchorx="page"/>
          </v:rect>
        </w:pict>
      </w:r>
      <w:r>
        <w:t xml:space="preserve">Estos métodos comúnmente se denominan como </w:t>
      </w:r>
      <w:proofErr w:type="spellStart"/>
      <w:r>
        <w:t>masking</w:t>
      </w:r>
      <w:proofErr w:type="spellEnd"/>
      <w:r>
        <w:t xml:space="preserve"> (enmascarado) </w:t>
      </w:r>
      <w:hyperlink w:anchor="_bookmark3" w:history="1">
        <w:r>
          <w:rPr>
            <w:vertAlign w:val="superscript"/>
          </w:rPr>
          <w:t>4</w:t>
        </w:r>
      </w:hyperlink>
      <w:r>
        <w:t xml:space="preserve">, </w:t>
      </w:r>
      <w:proofErr w:type="spellStart"/>
      <w:r>
        <w:t>spoofing</w:t>
      </w:r>
      <w:proofErr w:type="spellEnd"/>
      <w:r>
        <w:t xml:space="preserve"> (alteración co</w:t>
      </w:r>
      <w:r>
        <w:t>n fines fraudulentos)</w:t>
      </w:r>
      <w:hyperlink w:anchor="_bookmark4" w:history="1">
        <w:r>
          <w:rPr>
            <w:vertAlign w:val="superscript"/>
          </w:rPr>
          <w:t>5</w:t>
        </w:r>
      </w:hyperlink>
      <w:r>
        <w:t xml:space="preserve"> y </w:t>
      </w:r>
      <w:proofErr w:type="spellStart"/>
      <w:r>
        <w:t>redirecting</w:t>
      </w:r>
      <w:proofErr w:type="spellEnd"/>
      <w:r>
        <w:t xml:space="preserve"> (</w:t>
      </w:r>
      <w:proofErr w:type="spellStart"/>
      <w:r>
        <w:t>redireccionado</w:t>
      </w:r>
      <w:proofErr w:type="spellEnd"/>
      <w:r>
        <w:t xml:space="preserve">) </w:t>
      </w:r>
      <w:hyperlink w:anchor="_bookmark5" w:history="1">
        <w:r>
          <w:rPr>
            <w:vertAlign w:val="superscript"/>
          </w:rPr>
          <w:t>6</w:t>
        </w:r>
      </w:hyperlink>
      <w:r>
        <w:rPr>
          <w:position w:val="8"/>
        </w:rPr>
        <w:t xml:space="preserve">. </w:t>
      </w:r>
      <w:r>
        <w:t>Se requiere de un entrenamiento avanzado para investigar o identificar cuándo se practicaron estas acciones. Por lo tanto, aún luego de com</w:t>
      </w:r>
      <w:r>
        <w:t>pletar el proceso legal, todavía puede ser necesario usar los métodos de investigación tradicionales para identificar al usuario final. En algunos casos el “</w:t>
      </w:r>
      <w:proofErr w:type="spellStart"/>
      <w:r>
        <w:rPr>
          <w:i/>
        </w:rPr>
        <w:t>masking</w:t>
      </w:r>
      <w:proofErr w:type="spellEnd"/>
      <w:r>
        <w:t>”, el</w:t>
      </w:r>
    </w:p>
    <w:p w:rsidR="00FB2FDE" w:rsidRDefault="00FB2725">
      <w:pPr>
        <w:pStyle w:val="Prrafodelista"/>
        <w:numPr>
          <w:ilvl w:val="0"/>
          <w:numId w:val="8"/>
        </w:numPr>
        <w:tabs>
          <w:tab w:val="left" w:pos="322"/>
        </w:tabs>
        <w:spacing w:before="28"/>
        <w:ind w:left="115" w:right="270" w:firstLine="0"/>
        <w:jc w:val="both"/>
        <w:rPr>
          <w:sz w:val="24"/>
        </w:rPr>
      </w:pPr>
      <w:bookmarkStart w:id="6" w:name="_bookmark3"/>
      <w:bookmarkEnd w:id="6"/>
      <w:r>
        <w:rPr>
          <w:sz w:val="20"/>
        </w:rPr>
        <w:t>I</w:t>
      </w:r>
      <w:r>
        <w:rPr>
          <w:sz w:val="20"/>
        </w:rPr>
        <w:t xml:space="preserve">P </w:t>
      </w:r>
      <w:proofErr w:type="spellStart"/>
      <w:r>
        <w:rPr>
          <w:sz w:val="20"/>
        </w:rPr>
        <w:t>masking</w:t>
      </w:r>
      <w:proofErr w:type="spellEnd"/>
      <w:r>
        <w:rPr>
          <w:sz w:val="20"/>
        </w:rPr>
        <w:t>: el enmascaramiento de IP es un método para esconder u obstruir la fuente verdadera de la dirección</w:t>
      </w:r>
      <w:r>
        <w:rPr>
          <w:spacing w:val="-2"/>
          <w:sz w:val="20"/>
        </w:rPr>
        <w:t xml:space="preserve"> </w:t>
      </w:r>
      <w:r>
        <w:rPr>
          <w:spacing w:val="-9"/>
          <w:sz w:val="20"/>
        </w:rPr>
        <w:t>IP.</w:t>
      </w:r>
    </w:p>
    <w:p w:rsidR="00FB2FDE" w:rsidRDefault="00FB2FDE">
      <w:pPr>
        <w:pStyle w:val="Textoindependiente"/>
        <w:spacing w:before="9"/>
        <w:rPr>
          <w:sz w:val="20"/>
        </w:rPr>
      </w:pPr>
    </w:p>
    <w:p w:rsidR="00FB2FDE" w:rsidRDefault="00FB2725">
      <w:pPr>
        <w:pStyle w:val="Prrafodelista"/>
        <w:numPr>
          <w:ilvl w:val="0"/>
          <w:numId w:val="8"/>
        </w:numPr>
        <w:tabs>
          <w:tab w:val="left" w:pos="298"/>
        </w:tabs>
        <w:spacing w:line="249" w:lineRule="auto"/>
        <w:ind w:left="115" w:right="269" w:firstLine="0"/>
        <w:jc w:val="both"/>
        <w:rPr>
          <w:rFonts w:ascii="Times New Roman" w:hAnsi="Times New Roman"/>
          <w:sz w:val="24"/>
        </w:rPr>
      </w:pPr>
      <w:bookmarkStart w:id="7" w:name="_bookmark4"/>
      <w:bookmarkEnd w:id="7"/>
      <w:r>
        <w:rPr>
          <w:sz w:val="20"/>
        </w:rPr>
        <w:t xml:space="preserve">IP </w:t>
      </w:r>
      <w:proofErr w:type="spellStart"/>
      <w:r>
        <w:rPr>
          <w:sz w:val="20"/>
        </w:rPr>
        <w:t>spoofing</w:t>
      </w:r>
      <w:proofErr w:type="spellEnd"/>
      <w:r>
        <w:rPr>
          <w:sz w:val="20"/>
        </w:rPr>
        <w:t>: la alteración de IP es un método para personificar (hacerse pasar por) la dirección IP de otro sistema.</w:t>
      </w:r>
    </w:p>
    <w:p w:rsidR="00FB2FDE" w:rsidRDefault="00FB2FDE">
      <w:pPr>
        <w:spacing w:line="249" w:lineRule="auto"/>
        <w:jc w:val="both"/>
        <w:rPr>
          <w:rFonts w:ascii="Times New Roman" w:hAnsi="Times New Roman"/>
          <w:sz w:val="24"/>
        </w:rPr>
        <w:sectPr w:rsidR="00FB2FDE">
          <w:pgSz w:w="11900" w:h="16840"/>
          <w:pgMar w:top="1600" w:right="860" w:bottom="1320" w:left="1020" w:header="1141" w:footer="1132" w:gutter="0"/>
          <w:cols w:space="720"/>
        </w:sectPr>
      </w:pPr>
    </w:p>
    <w:p w:rsidR="00FB2FDE" w:rsidRDefault="00FB2725">
      <w:pPr>
        <w:spacing w:before="89"/>
        <w:ind w:left="115"/>
      </w:pPr>
      <w:r>
        <w:lastRenderedPageBreak/>
        <w:t>“</w:t>
      </w:r>
      <w:proofErr w:type="spellStart"/>
      <w:r>
        <w:rPr>
          <w:i/>
        </w:rPr>
        <w:t>spoofing</w:t>
      </w:r>
      <w:proofErr w:type="spellEnd"/>
      <w:r>
        <w:t>” o el “</w:t>
      </w:r>
      <w:proofErr w:type="spellStart"/>
      <w:r>
        <w:rPr>
          <w:i/>
        </w:rPr>
        <w:t>redirecting</w:t>
      </w:r>
      <w:proofErr w:type="spellEnd"/>
      <w:r>
        <w:t>” pueden impedir la identificación del usuario.</w:t>
      </w:r>
    </w:p>
    <w:p w:rsidR="00FB2FDE" w:rsidRDefault="00FB2FDE">
      <w:pPr>
        <w:pStyle w:val="Textoindependiente"/>
        <w:rPr>
          <w:sz w:val="24"/>
        </w:rPr>
      </w:pPr>
    </w:p>
    <w:p w:rsidR="00FB2FDE" w:rsidRDefault="00FB2FDE">
      <w:pPr>
        <w:pStyle w:val="Textoindependiente"/>
        <w:spacing w:before="4"/>
        <w:rPr>
          <w:sz w:val="25"/>
        </w:rPr>
      </w:pPr>
    </w:p>
    <w:p w:rsidR="00FB2FDE" w:rsidRDefault="00FB2725">
      <w:pPr>
        <w:pStyle w:val="Ttulo2"/>
      </w:pPr>
      <w:r>
        <w:t>Rastreo (</w:t>
      </w:r>
      <w:proofErr w:type="spellStart"/>
      <w:r>
        <w:t>Tracing</w:t>
      </w:r>
      <w:proofErr w:type="spellEnd"/>
      <w:r>
        <w:t>) de una dirección IP o nombre de dominio</w:t>
      </w:r>
    </w:p>
    <w:p w:rsidR="00FB2FDE" w:rsidRDefault="00FB2FDE">
      <w:pPr>
        <w:pStyle w:val="Textoindependiente"/>
        <w:rPr>
          <w:sz w:val="32"/>
        </w:rPr>
      </w:pPr>
    </w:p>
    <w:p w:rsidR="00FB2FDE" w:rsidRDefault="00FB2725">
      <w:pPr>
        <w:pStyle w:val="Ttulo5"/>
      </w:pPr>
      <w:r>
        <w:t>Escenario</w:t>
      </w:r>
    </w:p>
    <w:p w:rsidR="00FB2FDE" w:rsidRDefault="00FB2725">
      <w:pPr>
        <w:pStyle w:val="Textoindependiente"/>
        <w:spacing w:before="123" w:line="249" w:lineRule="auto"/>
        <w:ind w:left="115" w:right="264"/>
        <w:jc w:val="both"/>
      </w:pPr>
      <w:r>
        <w:t>Una persona hace un reclamo aduciendo que mientras estaba navegando por Internet, se encontró con un sitio Web</w:t>
      </w:r>
      <w:r>
        <w:t xml:space="preserve"> que ella cree que debería ser revisado por una autoridad competente. La persona da el nombre del sitio Web d</w:t>
      </w:r>
      <w:hyperlink r:id="rId15">
        <w:r>
          <w:t>e</w:t>
        </w:r>
        <w:r>
          <w:rPr>
            <w:spacing w:val="-8"/>
          </w:rPr>
          <w:t xml:space="preserve"> </w:t>
        </w:r>
        <w:r>
          <w:rPr>
            <w:spacing w:val="-3"/>
          </w:rPr>
          <w:t>www.nist.gov.</w:t>
        </w:r>
      </w:hyperlink>
    </w:p>
    <w:p w:rsidR="00FB2FDE" w:rsidRDefault="00FB2FDE">
      <w:pPr>
        <w:pStyle w:val="Textoindependiente"/>
        <w:spacing w:before="5"/>
        <w:rPr>
          <w:sz w:val="25"/>
        </w:rPr>
      </w:pPr>
    </w:p>
    <w:p w:rsidR="00FB2FDE" w:rsidRDefault="00FB2725">
      <w:pPr>
        <w:pStyle w:val="Ttulo5"/>
        <w:jc w:val="both"/>
      </w:pPr>
      <w:r>
        <w:t>Paso 1. Determinar el nombre de dominio</w:t>
      </w:r>
    </w:p>
    <w:p w:rsidR="00FB2FDE" w:rsidRDefault="00FB2725">
      <w:pPr>
        <w:pStyle w:val="Textoindependiente"/>
        <w:spacing w:before="123"/>
        <w:ind w:left="115" w:right="372"/>
        <w:jc w:val="both"/>
      </w:pPr>
      <w:r>
        <w:t>El primer paso es resolver el nombre de dominio de</w:t>
      </w:r>
      <w:r>
        <w:t xml:space="preserve"> </w:t>
      </w:r>
      <w:hyperlink r:id="rId16">
        <w:r>
          <w:t xml:space="preserve">www.nist.gov </w:t>
        </w:r>
      </w:hyperlink>
      <w:r>
        <w:t>a una dirección IP. Se dispone de muchas herramientas de software comerciales para asistir al investigador en la tarea de resolver los nombres de dominio a direcciones IP. Además, muchos sitios Web disp</w:t>
      </w:r>
      <w:r>
        <w:t>onibles públicamente descifrarán los nombres de dominio. Algunos de los sitios Web más comúnmente usados incluyen los siguientes:</w:t>
      </w:r>
    </w:p>
    <w:p w:rsidR="00FB2FDE" w:rsidRDefault="00FB2725">
      <w:pPr>
        <w:pStyle w:val="Textoindependiente"/>
        <w:spacing w:before="215" w:line="444" w:lineRule="auto"/>
        <w:ind w:left="115" w:right="7186"/>
      </w:pPr>
      <w:hyperlink r:id="rId17">
        <w:r>
          <w:t>www.network-tools.com</w:t>
        </w:r>
      </w:hyperlink>
      <w:r>
        <w:t xml:space="preserve"> </w:t>
      </w:r>
      <w:hyperlink r:id="rId18">
        <w:r>
          <w:t>www.samspade.org</w:t>
        </w:r>
      </w:hyperlink>
      <w:r>
        <w:t xml:space="preserve"> </w:t>
      </w:r>
      <w:hyperlink r:id="rId19">
        <w:r>
          <w:t>www.geektools.com</w:t>
        </w:r>
      </w:hyperlink>
      <w:r>
        <w:t xml:space="preserve"> </w:t>
      </w:r>
      <w:hyperlink r:id="rId20">
        <w:r>
          <w:t>www.dnsstuff.com</w:t>
        </w:r>
      </w:hyperlink>
    </w:p>
    <w:p w:rsidR="00FB2FDE" w:rsidRDefault="00FB2725">
      <w:pPr>
        <w:pStyle w:val="Textoindependiente"/>
        <w:ind w:left="115"/>
      </w:pPr>
      <w:r>
        <w:rPr>
          <w:b/>
        </w:rPr>
        <w:t>Nota</w:t>
      </w:r>
      <w:r>
        <w:t>: Los sitios de arriba contienen más de una herramienta.</w:t>
      </w:r>
    </w:p>
    <w:p w:rsidR="00FB2FDE" w:rsidRDefault="00FB2725">
      <w:pPr>
        <w:pStyle w:val="Textoindependiente"/>
        <w:spacing w:before="215"/>
        <w:ind w:left="115" w:right="372"/>
        <w:jc w:val="both"/>
      </w:pPr>
      <w:r>
        <w:t>Las características y el nivel de detalle disponible e</w:t>
      </w:r>
      <w:r>
        <w:t>n los sitios de arriba mencionados pueden diferir. Las utilidades comunes de estos sitios Web incluyen las siguientes funciones:</w:t>
      </w:r>
    </w:p>
    <w:p w:rsidR="00FB2FDE" w:rsidRDefault="00FB2FDE">
      <w:pPr>
        <w:pStyle w:val="Textoindependiente"/>
        <w:rPr>
          <w:sz w:val="20"/>
        </w:rPr>
      </w:pPr>
    </w:p>
    <w:p w:rsidR="00FB2FDE" w:rsidRDefault="00FB2FDE">
      <w:pPr>
        <w:pStyle w:val="Textoindependiente"/>
        <w:spacing w:before="7"/>
        <w:rPr>
          <w:sz w:val="13"/>
        </w:rPr>
      </w:pPr>
    </w:p>
    <w:tbl>
      <w:tblPr>
        <w:tblStyle w:val="TableNormal"/>
        <w:tblW w:w="0" w:type="auto"/>
        <w:tblInd w:w="7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4"/>
        <w:gridCol w:w="6128"/>
      </w:tblGrid>
      <w:tr w:rsidR="00FB2FDE">
        <w:trPr>
          <w:trHeight w:val="690"/>
        </w:trPr>
        <w:tc>
          <w:tcPr>
            <w:tcW w:w="1724" w:type="dxa"/>
          </w:tcPr>
          <w:p w:rsidR="00FB2FDE" w:rsidRDefault="00FB2725">
            <w:pPr>
              <w:pStyle w:val="TableParagraph"/>
              <w:ind w:left="108" w:right="686"/>
              <w:rPr>
                <w:sz w:val="20"/>
              </w:rPr>
            </w:pPr>
            <w:r>
              <w:rPr>
                <w:sz w:val="20"/>
              </w:rPr>
              <w:t>whois (quién es)</w:t>
            </w:r>
          </w:p>
        </w:tc>
        <w:tc>
          <w:tcPr>
            <w:tcW w:w="6128" w:type="dxa"/>
          </w:tcPr>
          <w:p w:rsidR="00FB2FDE" w:rsidRDefault="00FB2725">
            <w:pPr>
              <w:pStyle w:val="TableParagraph"/>
              <w:spacing w:line="230" w:lineRule="atLeast"/>
              <w:ind w:right="92"/>
              <w:jc w:val="both"/>
              <w:rPr>
                <w:sz w:val="20"/>
              </w:rPr>
            </w:pPr>
            <w:r>
              <w:rPr>
                <w:sz w:val="20"/>
              </w:rPr>
              <w:t xml:space="preserve">Una función que busca en una base de datos que incluye nombres de dominio, direcciones </w:t>
            </w:r>
            <w:r>
              <w:rPr>
                <w:spacing w:val="-10"/>
                <w:sz w:val="20"/>
              </w:rPr>
              <w:t xml:space="preserve">IP, </w:t>
            </w:r>
            <w:r>
              <w:rPr>
                <w:sz w:val="20"/>
              </w:rPr>
              <w:t>y puntos de conta</w:t>
            </w:r>
            <w:r>
              <w:rPr>
                <w:sz w:val="20"/>
              </w:rPr>
              <w:t>cto, incluyendo nombres, direcciones postales, y números de</w:t>
            </w:r>
            <w:r>
              <w:rPr>
                <w:spacing w:val="-34"/>
                <w:sz w:val="20"/>
              </w:rPr>
              <w:t xml:space="preserve"> </w:t>
            </w:r>
            <w:r>
              <w:rPr>
                <w:sz w:val="20"/>
              </w:rPr>
              <w:t>teléfono.</w:t>
            </w:r>
          </w:p>
        </w:tc>
      </w:tr>
      <w:tr w:rsidR="00FB2FDE">
        <w:trPr>
          <w:trHeight w:val="920"/>
        </w:trPr>
        <w:tc>
          <w:tcPr>
            <w:tcW w:w="1724" w:type="dxa"/>
          </w:tcPr>
          <w:p w:rsidR="00FB2FDE" w:rsidRDefault="00FB2725">
            <w:pPr>
              <w:pStyle w:val="TableParagraph"/>
              <w:ind w:left="108" w:right="142"/>
              <w:rPr>
                <w:sz w:val="20"/>
              </w:rPr>
            </w:pPr>
            <w:proofErr w:type="spellStart"/>
            <w:r>
              <w:rPr>
                <w:sz w:val="20"/>
              </w:rPr>
              <w:t>nslookup</w:t>
            </w:r>
            <w:proofErr w:type="spellEnd"/>
            <w:r>
              <w:rPr>
                <w:sz w:val="20"/>
              </w:rPr>
              <w:t xml:space="preserve"> (búsqueda NS)</w:t>
            </w:r>
          </w:p>
        </w:tc>
        <w:tc>
          <w:tcPr>
            <w:tcW w:w="6128" w:type="dxa"/>
          </w:tcPr>
          <w:p w:rsidR="00FB2FDE" w:rsidRDefault="00FB2725">
            <w:pPr>
              <w:pStyle w:val="TableParagraph"/>
              <w:spacing w:line="230" w:lineRule="atLeast"/>
              <w:ind w:right="86"/>
              <w:jc w:val="both"/>
              <w:rPr>
                <w:sz w:val="20"/>
              </w:rPr>
            </w:pPr>
            <w:r>
              <w:rPr>
                <w:sz w:val="20"/>
              </w:rPr>
              <w:t>Una función que busca un servidor de nombre de dominio para un nombre en particular y da direcciones IP para un dominio en particular.</w:t>
            </w:r>
            <w:r>
              <w:rPr>
                <w:spacing w:val="-8"/>
                <w:sz w:val="20"/>
              </w:rPr>
              <w:t xml:space="preserve"> </w:t>
            </w:r>
            <w:r>
              <w:rPr>
                <w:sz w:val="20"/>
              </w:rPr>
              <w:t>Precaución:</w:t>
            </w:r>
            <w:r>
              <w:rPr>
                <w:spacing w:val="-7"/>
                <w:sz w:val="20"/>
              </w:rPr>
              <w:t xml:space="preserve"> </w:t>
            </w:r>
            <w:r>
              <w:rPr>
                <w:sz w:val="20"/>
              </w:rPr>
              <w:t>Las</w:t>
            </w:r>
            <w:r>
              <w:rPr>
                <w:spacing w:val="-7"/>
                <w:sz w:val="20"/>
              </w:rPr>
              <w:t xml:space="preserve"> </w:t>
            </w:r>
            <w:r>
              <w:rPr>
                <w:sz w:val="20"/>
              </w:rPr>
              <w:t>direcciones</w:t>
            </w:r>
            <w:r>
              <w:rPr>
                <w:spacing w:val="-7"/>
                <w:sz w:val="20"/>
              </w:rPr>
              <w:t xml:space="preserve"> </w:t>
            </w:r>
            <w:r>
              <w:rPr>
                <w:sz w:val="20"/>
              </w:rPr>
              <w:t>IP</w:t>
            </w:r>
            <w:r>
              <w:rPr>
                <w:spacing w:val="-9"/>
                <w:sz w:val="20"/>
              </w:rPr>
              <w:t xml:space="preserve"> </w:t>
            </w:r>
            <w:r>
              <w:rPr>
                <w:sz w:val="20"/>
              </w:rPr>
              <w:t>pueden</w:t>
            </w:r>
            <w:r>
              <w:rPr>
                <w:spacing w:val="-8"/>
                <w:sz w:val="20"/>
              </w:rPr>
              <w:t xml:space="preserve"> </w:t>
            </w:r>
            <w:r>
              <w:rPr>
                <w:sz w:val="20"/>
              </w:rPr>
              <w:t>no</w:t>
            </w:r>
            <w:r>
              <w:rPr>
                <w:spacing w:val="-7"/>
                <w:sz w:val="20"/>
              </w:rPr>
              <w:t xml:space="preserve"> </w:t>
            </w:r>
            <w:r>
              <w:rPr>
                <w:sz w:val="20"/>
              </w:rPr>
              <w:t>ser</w:t>
            </w:r>
            <w:r>
              <w:rPr>
                <w:spacing w:val="-6"/>
                <w:sz w:val="20"/>
              </w:rPr>
              <w:t xml:space="preserve"> </w:t>
            </w:r>
            <w:r>
              <w:rPr>
                <w:sz w:val="20"/>
              </w:rPr>
              <w:t>devueltas desde una fuente validada y por lo tanto podrían ser</w:t>
            </w:r>
            <w:r>
              <w:rPr>
                <w:spacing w:val="-25"/>
                <w:sz w:val="20"/>
              </w:rPr>
              <w:t xml:space="preserve"> </w:t>
            </w:r>
            <w:r>
              <w:rPr>
                <w:sz w:val="20"/>
              </w:rPr>
              <w:t>erróneas.</w:t>
            </w:r>
          </w:p>
        </w:tc>
      </w:tr>
      <w:tr w:rsidR="00FB2FDE">
        <w:trPr>
          <w:trHeight w:val="919"/>
        </w:trPr>
        <w:tc>
          <w:tcPr>
            <w:tcW w:w="1724" w:type="dxa"/>
          </w:tcPr>
          <w:p w:rsidR="00FB2FDE" w:rsidRDefault="00FB2725">
            <w:pPr>
              <w:pStyle w:val="TableParagraph"/>
              <w:ind w:left="108" w:right="142"/>
              <w:rPr>
                <w:sz w:val="20"/>
              </w:rPr>
            </w:pPr>
            <w:proofErr w:type="spellStart"/>
            <w:r>
              <w:rPr>
                <w:sz w:val="20"/>
              </w:rPr>
              <w:t>traceroute</w:t>
            </w:r>
            <w:proofErr w:type="spellEnd"/>
            <w:r>
              <w:rPr>
                <w:sz w:val="20"/>
              </w:rPr>
              <w:t xml:space="preserve"> (rastreo de ruta)</w:t>
            </w:r>
          </w:p>
        </w:tc>
        <w:tc>
          <w:tcPr>
            <w:tcW w:w="6128" w:type="dxa"/>
          </w:tcPr>
          <w:p w:rsidR="00FB2FDE" w:rsidRDefault="00FB2725">
            <w:pPr>
              <w:pStyle w:val="TableParagraph"/>
              <w:spacing w:line="230" w:lineRule="atLeast"/>
              <w:ind w:right="86"/>
              <w:jc w:val="both"/>
              <w:rPr>
                <w:sz w:val="20"/>
              </w:rPr>
            </w:pPr>
            <w:r>
              <w:rPr>
                <w:sz w:val="20"/>
              </w:rPr>
              <w:t xml:space="preserve">Una función que intenta rastrear el camino que un paquete toma cuando viaja desde un dispositivo a otro. </w:t>
            </w:r>
            <w:proofErr w:type="spellStart"/>
            <w:r>
              <w:rPr>
                <w:sz w:val="20"/>
              </w:rPr>
              <w:t>Traceroute</w:t>
            </w:r>
            <w:proofErr w:type="spellEnd"/>
            <w:r>
              <w:rPr>
                <w:sz w:val="20"/>
              </w:rPr>
              <w:t xml:space="preserve"> (rastreo de ruta) p</w:t>
            </w:r>
            <w:r>
              <w:rPr>
                <w:sz w:val="20"/>
              </w:rPr>
              <w:t>uede ayudar a focalizar la ubicación geográfica de un dispositivo en particular.</w:t>
            </w:r>
          </w:p>
        </w:tc>
      </w:tr>
    </w:tbl>
    <w:p w:rsidR="00FB2FDE" w:rsidRDefault="00FB2FDE">
      <w:pPr>
        <w:pStyle w:val="Textoindependiente"/>
        <w:spacing w:before="11"/>
        <w:rPr>
          <w:sz w:val="23"/>
        </w:rPr>
      </w:pPr>
    </w:p>
    <w:p w:rsidR="00FB2FDE" w:rsidRDefault="00FB2725">
      <w:pPr>
        <w:pStyle w:val="Textoindependiente"/>
        <w:ind w:left="115" w:right="268"/>
        <w:jc w:val="both"/>
      </w:pPr>
      <w:r>
        <w:rPr>
          <w:b/>
        </w:rPr>
        <w:t>Nota</w:t>
      </w:r>
      <w:r>
        <w:t>: Los investigadores deberían saber que las investigaciones realizadas sobre estos sitios podrían ser monitoreadas y registradas. Es importante conducir las investigacio</w:t>
      </w:r>
      <w:r>
        <w:t>nes delicadas desde una computadora que no pueda ser rastreada de manera tal que permita identificar la agencia de investigación.</w:t>
      </w:r>
    </w:p>
    <w:p w:rsidR="00FB2FDE" w:rsidRDefault="00FB2FDE">
      <w:pPr>
        <w:pStyle w:val="Textoindependiente"/>
        <w:spacing w:before="1"/>
        <w:rPr>
          <w:sz w:val="26"/>
        </w:rPr>
      </w:pPr>
    </w:p>
    <w:p w:rsidR="00FB2FDE" w:rsidRDefault="00FB2725">
      <w:pPr>
        <w:pStyle w:val="Ttulo5"/>
        <w:jc w:val="both"/>
      </w:pPr>
      <w:r>
        <w:pict>
          <v:rect id="_x0000_s1090" style="position:absolute;left:0;text-align:left;margin-left:56.7pt;margin-top:15.6pt;width:120.5pt;height:.5pt;z-index:-15724544;mso-wrap-distance-left:0;mso-wrap-distance-right:0;mso-position-horizontal-relative:page" fillcolor="black" stroked="f">
            <w10:wrap type="topAndBottom" anchorx="page"/>
          </v:rect>
        </w:pict>
      </w:r>
      <w:r>
        <w:t>Paso 2. Determinar y registrar la inscripción/registración del nombre de dominio</w:t>
      </w:r>
    </w:p>
    <w:p w:rsidR="00FB2FDE" w:rsidRDefault="00FB2725">
      <w:pPr>
        <w:pStyle w:val="Prrafodelista"/>
        <w:numPr>
          <w:ilvl w:val="0"/>
          <w:numId w:val="8"/>
        </w:numPr>
        <w:tabs>
          <w:tab w:val="left" w:pos="318"/>
        </w:tabs>
        <w:spacing w:before="28"/>
        <w:ind w:left="115" w:right="267" w:firstLine="0"/>
        <w:jc w:val="both"/>
        <w:rPr>
          <w:sz w:val="24"/>
        </w:rPr>
      </w:pPr>
      <w:bookmarkStart w:id="8" w:name="_bookmark5"/>
      <w:bookmarkEnd w:id="8"/>
      <w:r>
        <w:rPr>
          <w:sz w:val="20"/>
        </w:rPr>
        <w:t>I</w:t>
      </w:r>
      <w:r>
        <w:rPr>
          <w:sz w:val="20"/>
        </w:rPr>
        <w:t xml:space="preserve">P </w:t>
      </w:r>
      <w:proofErr w:type="spellStart"/>
      <w:r>
        <w:rPr>
          <w:sz w:val="20"/>
        </w:rPr>
        <w:t>redirecting</w:t>
      </w:r>
      <w:proofErr w:type="spellEnd"/>
      <w:r>
        <w:rPr>
          <w:sz w:val="20"/>
        </w:rPr>
        <w:t xml:space="preserve">: el </w:t>
      </w:r>
      <w:proofErr w:type="spellStart"/>
      <w:r>
        <w:rPr>
          <w:sz w:val="20"/>
        </w:rPr>
        <w:t>redireccionamiento</w:t>
      </w:r>
      <w:proofErr w:type="spellEnd"/>
      <w:r>
        <w:rPr>
          <w:sz w:val="20"/>
        </w:rPr>
        <w:t xml:space="preserve"> de IP es un método para enviar o </w:t>
      </w:r>
      <w:proofErr w:type="spellStart"/>
      <w:r>
        <w:rPr>
          <w:sz w:val="20"/>
        </w:rPr>
        <w:t>rutear</w:t>
      </w:r>
      <w:proofErr w:type="spellEnd"/>
      <w:r>
        <w:rPr>
          <w:sz w:val="20"/>
        </w:rPr>
        <w:t xml:space="preserve"> el tráfico de Internet a una dirección IP</w:t>
      </w:r>
      <w:r>
        <w:rPr>
          <w:spacing w:val="-4"/>
          <w:sz w:val="20"/>
        </w:rPr>
        <w:t xml:space="preserve"> </w:t>
      </w:r>
      <w:r>
        <w:rPr>
          <w:sz w:val="20"/>
        </w:rPr>
        <w:t>oculta.</w:t>
      </w:r>
    </w:p>
    <w:p w:rsidR="00FB2FDE" w:rsidRDefault="00FB2FDE">
      <w:pPr>
        <w:jc w:val="both"/>
        <w:rPr>
          <w:sz w:val="24"/>
        </w:rPr>
        <w:sectPr w:rsidR="00FB2FDE">
          <w:pgSz w:w="11900" w:h="16840"/>
          <w:pgMar w:top="1600" w:right="860" w:bottom="1320" w:left="1020" w:header="1141" w:footer="1132" w:gutter="0"/>
          <w:cols w:space="720"/>
        </w:sectPr>
      </w:pPr>
    </w:p>
    <w:p w:rsidR="00FB2FDE" w:rsidRDefault="00FB2725">
      <w:pPr>
        <w:pStyle w:val="Textoindependiente"/>
        <w:spacing w:before="89"/>
        <w:ind w:left="115"/>
      </w:pPr>
      <w:r>
        <w:lastRenderedPageBreak/>
        <w:t>El paso siguiente es determinar y registrar la información sobre inscripción/registro del nombre de dominio. Se</w:t>
      </w:r>
      <w:r>
        <w:t xml:space="preserve"> pueden usar los siguientes recursos para obtener información sobre el registro:</w:t>
      </w:r>
    </w:p>
    <w:p w:rsidR="00FB2FDE" w:rsidRDefault="00FB2FDE">
      <w:pPr>
        <w:pStyle w:val="Textoindependiente"/>
        <w:spacing w:before="9"/>
        <w:rPr>
          <w:sz w:val="18"/>
        </w:rPr>
      </w:pPr>
    </w:p>
    <w:p w:rsidR="00FB2FDE" w:rsidRDefault="00FB2725">
      <w:pPr>
        <w:pStyle w:val="Textoindependiente"/>
        <w:ind w:left="115" w:right="7186"/>
      </w:pPr>
      <w:hyperlink r:id="rId21">
        <w:r>
          <w:t>www.network-tools.com</w:t>
        </w:r>
      </w:hyperlink>
      <w:r>
        <w:t xml:space="preserve"> </w:t>
      </w:r>
      <w:hyperlink r:id="rId22">
        <w:r>
          <w:t>www.samspade.org</w:t>
        </w:r>
      </w:hyperlink>
      <w:r>
        <w:t xml:space="preserve"> </w:t>
      </w:r>
      <w:hyperlink r:id="rId23">
        <w:r>
          <w:t>www.geektools.com</w:t>
        </w:r>
      </w:hyperlink>
      <w:r>
        <w:t xml:space="preserve"> </w:t>
      </w:r>
      <w:hyperlink r:id="rId24">
        <w:r>
          <w:t xml:space="preserve">www.apnic.net </w:t>
        </w:r>
      </w:hyperlink>
      <w:r>
        <w:t xml:space="preserve">(Asia) </w:t>
      </w:r>
      <w:hyperlink r:id="rId25">
        <w:r>
          <w:t>www.checkdomain.com</w:t>
        </w:r>
      </w:hyperlink>
      <w:r>
        <w:t xml:space="preserve"> </w:t>
      </w:r>
      <w:hyperlink r:id="rId26">
        <w:r>
          <w:t>www.lacnic.net</w:t>
        </w:r>
      </w:hyperlink>
      <w:r>
        <w:t xml:space="preserve"> </w:t>
      </w:r>
      <w:hyperlink r:id="rId27">
        <w:r>
          <w:t xml:space="preserve">www.ripe.net </w:t>
        </w:r>
      </w:hyperlink>
      <w:r>
        <w:t xml:space="preserve">(Europa) </w:t>
      </w:r>
      <w:hyperlink r:id="rId28">
        <w:r>
          <w:t>www.whois.com</w:t>
        </w:r>
      </w:hyperlink>
      <w:r>
        <w:t xml:space="preserve"> </w:t>
      </w:r>
      <w:hyperlink r:id="rId29">
        <w:r>
          <w:t>www.dnsstuff.com</w:t>
        </w:r>
      </w:hyperlink>
    </w:p>
    <w:p w:rsidR="00FB2FDE" w:rsidRDefault="00FB2725">
      <w:pPr>
        <w:pStyle w:val="Textoindependiente"/>
        <w:spacing w:before="8"/>
        <w:rPr>
          <w:sz w:val="18"/>
        </w:rPr>
      </w:pPr>
      <w:r>
        <w:pict>
          <v:group id="_x0000_s1087" style="position:absolute;margin-left:89.8pt;margin-top:12.7pt;width:415.7pt;height:289.8pt;z-index:-15724032;mso-wrap-distance-left:0;mso-wrap-distance-right:0;mso-position-horizontal-relative:page" coordorigin="1796,254" coordsize="8314,5796">
            <v:shape id="_x0000_s1089" type="#_x0000_t75" style="position:absolute;left:1920;top:274;width:8118;height:5756">
              <v:imagedata r:id="rId30" o:title=""/>
            </v:shape>
            <v:shape id="_x0000_s1088" style="position:absolute;left:1796;top:254;width:8314;height:5796" coordorigin="1796,254" coordsize="8314,5796" path="m10110,254r-18,l10092,272r,5760l1814,6032r,-5760l10092,272r,-18l1814,254r-18,l1796,272r,5760l1796,6050r18,l10092,6050r18,l10110,6032r,-5760l10110,254xe" fillcolor="black" stroked="f">
              <v:path arrowok="t"/>
            </v:shape>
            <w10:wrap type="topAndBottom" anchorx="page"/>
          </v:group>
        </w:pict>
      </w:r>
    </w:p>
    <w:p w:rsidR="00FB2FDE" w:rsidRDefault="00FB2FDE">
      <w:pPr>
        <w:pStyle w:val="Textoindependiente"/>
        <w:spacing w:before="3"/>
        <w:rPr>
          <w:sz w:val="20"/>
        </w:rPr>
      </w:pPr>
    </w:p>
    <w:p w:rsidR="00FB2FDE" w:rsidRDefault="00FB2725">
      <w:pPr>
        <w:spacing w:line="230" w:lineRule="exact"/>
        <w:ind w:left="3046"/>
        <w:rPr>
          <w:sz w:val="20"/>
        </w:rPr>
      </w:pPr>
      <w:r>
        <w:rPr>
          <w:sz w:val="20"/>
        </w:rPr>
        <w:t>Figura 3. Registro del nombre de dominio</w:t>
      </w:r>
    </w:p>
    <w:p w:rsidR="00FB2FDE" w:rsidRDefault="00FB2725">
      <w:pPr>
        <w:pStyle w:val="Textoindependiente"/>
        <w:ind w:left="115"/>
      </w:pPr>
      <w:r>
        <w:t xml:space="preserve">La Figura 3 muestra la información de inscripción/registro para </w:t>
      </w:r>
      <w:hyperlink r:id="rId31">
        <w:r>
          <w:t xml:space="preserve">www.nist.gov </w:t>
        </w:r>
      </w:hyperlink>
      <w:r>
        <w:t>y la descifra en la dirección IP 129.6.13.23. La información típica brindada incluye:</w:t>
      </w:r>
    </w:p>
    <w:p w:rsidR="00FB2FDE" w:rsidRDefault="00FB2FDE">
      <w:pPr>
        <w:pStyle w:val="Textoindependiente"/>
        <w:spacing w:before="9"/>
        <w:rPr>
          <w:sz w:val="18"/>
        </w:rPr>
      </w:pPr>
    </w:p>
    <w:p w:rsidR="00FB2FDE" w:rsidRDefault="00FB2725">
      <w:pPr>
        <w:pStyle w:val="Prrafodelista"/>
        <w:numPr>
          <w:ilvl w:val="1"/>
          <w:numId w:val="8"/>
        </w:numPr>
        <w:tabs>
          <w:tab w:val="left" w:pos="836"/>
        </w:tabs>
        <w:spacing w:line="252" w:lineRule="exact"/>
        <w:ind w:hanging="361"/>
      </w:pPr>
      <w:r>
        <w:t>Nombre y dirección del propietario</w:t>
      </w:r>
      <w:r>
        <w:rPr>
          <w:spacing w:val="-6"/>
        </w:rPr>
        <w:t xml:space="preserve"> </w:t>
      </w:r>
      <w:r>
        <w:t>registrado.</w:t>
      </w:r>
    </w:p>
    <w:p w:rsidR="00FB2FDE" w:rsidRDefault="00FB2725">
      <w:pPr>
        <w:pStyle w:val="Prrafodelista"/>
        <w:numPr>
          <w:ilvl w:val="1"/>
          <w:numId w:val="8"/>
        </w:numPr>
        <w:tabs>
          <w:tab w:val="left" w:pos="836"/>
        </w:tabs>
        <w:spacing w:line="252" w:lineRule="exact"/>
        <w:ind w:hanging="361"/>
      </w:pPr>
      <w:r>
        <w:t>Información sobre</w:t>
      </w:r>
      <w:r>
        <w:rPr>
          <w:spacing w:val="-3"/>
        </w:rPr>
        <w:t xml:space="preserve"> </w:t>
      </w:r>
      <w:r>
        <w:t>facturación.</w:t>
      </w:r>
    </w:p>
    <w:p w:rsidR="00FB2FDE" w:rsidRDefault="00FB2725">
      <w:pPr>
        <w:pStyle w:val="Prrafodelista"/>
        <w:numPr>
          <w:ilvl w:val="1"/>
          <w:numId w:val="8"/>
        </w:numPr>
        <w:tabs>
          <w:tab w:val="left" w:pos="836"/>
        </w:tabs>
        <w:spacing w:before="1" w:line="252" w:lineRule="exact"/>
        <w:ind w:hanging="361"/>
      </w:pPr>
      <w:r>
        <w:t>Contacto administrativo.</w:t>
      </w:r>
    </w:p>
    <w:p w:rsidR="00FB2FDE" w:rsidRDefault="00FB2725">
      <w:pPr>
        <w:pStyle w:val="Prrafodelista"/>
        <w:numPr>
          <w:ilvl w:val="1"/>
          <w:numId w:val="8"/>
        </w:numPr>
        <w:tabs>
          <w:tab w:val="left" w:pos="836"/>
        </w:tabs>
        <w:spacing w:line="252" w:lineRule="exact"/>
        <w:ind w:hanging="361"/>
      </w:pPr>
      <w:r>
        <w:t>Rango de direcciones IP asociadas con el</w:t>
      </w:r>
      <w:r>
        <w:rPr>
          <w:spacing w:val="-13"/>
        </w:rPr>
        <w:t xml:space="preserve"> </w:t>
      </w:r>
      <w:r>
        <w:t>dominio.</w:t>
      </w:r>
    </w:p>
    <w:p w:rsidR="00FB2FDE" w:rsidRDefault="00FB2725">
      <w:pPr>
        <w:pStyle w:val="Prrafodelista"/>
        <w:numPr>
          <w:ilvl w:val="1"/>
          <w:numId w:val="8"/>
        </w:numPr>
        <w:tabs>
          <w:tab w:val="left" w:pos="836"/>
        </w:tabs>
        <w:spacing w:before="1"/>
        <w:ind w:hanging="361"/>
      </w:pPr>
      <w:r>
        <w:t>Información de contacto</w:t>
      </w:r>
      <w:r>
        <w:rPr>
          <w:spacing w:val="-4"/>
        </w:rPr>
        <w:t xml:space="preserve"> </w:t>
      </w:r>
      <w:r>
        <w:t>técnica.</w:t>
      </w:r>
    </w:p>
    <w:p w:rsidR="00FB2FDE" w:rsidRDefault="00FB2FDE">
      <w:pPr>
        <w:pStyle w:val="Textoindependiente"/>
        <w:rPr>
          <w:sz w:val="24"/>
        </w:rPr>
      </w:pPr>
    </w:p>
    <w:p w:rsidR="00FB2FDE" w:rsidRDefault="00FB2FDE">
      <w:pPr>
        <w:pStyle w:val="Textoindependiente"/>
        <w:spacing w:before="10"/>
        <w:rPr>
          <w:sz w:val="19"/>
        </w:rPr>
      </w:pPr>
    </w:p>
    <w:p w:rsidR="00FB2FDE" w:rsidRDefault="00FB2725">
      <w:pPr>
        <w:pStyle w:val="Textoindependiente"/>
        <w:ind w:left="115" w:right="270"/>
        <w:jc w:val="both"/>
      </w:pPr>
      <w:r>
        <w:t xml:space="preserve">Los contactos listados pueden brindar información adicional acerca de la computadora específica que se está buscando, incluyendo su ubicación y la persona designada, para </w:t>
      </w:r>
      <w:r>
        <w:t>iniciarle el proceso legal.</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extoindependiente"/>
        <w:spacing w:before="89"/>
        <w:ind w:left="115" w:right="409"/>
      </w:pPr>
      <w:r>
        <w:rPr>
          <w:b/>
        </w:rPr>
        <w:lastRenderedPageBreak/>
        <w:t>Nota</w:t>
      </w:r>
      <w:r>
        <w:t>: Se puede usar el mismo proceso para resolver una dirección IP hacia un nombre de dominio, para obtener la información de contacto.</w:t>
      </w:r>
    </w:p>
    <w:p w:rsidR="00FB2FDE" w:rsidRDefault="00FB2FDE">
      <w:pPr>
        <w:pStyle w:val="Textoindependiente"/>
        <w:spacing w:before="1"/>
        <w:rPr>
          <w:sz w:val="26"/>
        </w:rPr>
      </w:pPr>
    </w:p>
    <w:p w:rsidR="00FB2FDE" w:rsidRDefault="00FB2725">
      <w:pPr>
        <w:pStyle w:val="Ttulo5"/>
      </w:pPr>
      <w:r>
        <w:t>¿Dónde está la evidencia?</w:t>
      </w:r>
    </w:p>
    <w:p w:rsidR="00FB2FDE" w:rsidRDefault="00FB2725">
      <w:pPr>
        <w:pStyle w:val="Textoindependiente"/>
        <w:spacing w:before="123"/>
        <w:ind w:left="115"/>
      </w:pPr>
      <w:r>
        <w:t xml:space="preserve">La información puede encontrarse en numerosos </w:t>
      </w:r>
      <w:r>
        <w:t>lugares, incluyendo:</w:t>
      </w:r>
    </w:p>
    <w:p w:rsidR="00FB2FDE" w:rsidRDefault="00FB2FDE">
      <w:pPr>
        <w:pStyle w:val="Textoindependiente"/>
        <w:spacing w:before="9"/>
        <w:rPr>
          <w:sz w:val="18"/>
        </w:rPr>
      </w:pPr>
    </w:p>
    <w:p w:rsidR="00FB2FDE" w:rsidRDefault="00FB2725">
      <w:pPr>
        <w:pStyle w:val="Prrafodelista"/>
        <w:numPr>
          <w:ilvl w:val="0"/>
          <w:numId w:val="7"/>
        </w:numPr>
        <w:tabs>
          <w:tab w:val="left" w:pos="475"/>
          <w:tab w:val="left" w:pos="476"/>
        </w:tabs>
        <w:spacing w:before="1"/>
        <w:ind w:hanging="361"/>
        <w:rPr>
          <w:rFonts w:ascii="Symbol" w:hAnsi="Symbol"/>
        </w:rPr>
      </w:pPr>
      <w:r>
        <w:t>La computadora del</w:t>
      </w:r>
      <w:r>
        <w:rPr>
          <w:spacing w:val="-2"/>
        </w:rPr>
        <w:t xml:space="preserve"> </w:t>
      </w:r>
      <w:r>
        <w:t>usuario.</w:t>
      </w:r>
    </w:p>
    <w:p w:rsidR="00FB2FDE" w:rsidRDefault="00FB2725">
      <w:pPr>
        <w:pStyle w:val="Prrafodelista"/>
        <w:numPr>
          <w:ilvl w:val="0"/>
          <w:numId w:val="7"/>
        </w:numPr>
        <w:tabs>
          <w:tab w:val="left" w:pos="475"/>
          <w:tab w:val="left" w:pos="476"/>
        </w:tabs>
        <w:ind w:hanging="361"/>
        <w:rPr>
          <w:rFonts w:ascii="Symbol" w:hAnsi="Symbol"/>
        </w:rPr>
      </w:pPr>
      <w:r>
        <w:t>El ISP del</w:t>
      </w:r>
      <w:r>
        <w:rPr>
          <w:spacing w:val="-9"/>
        </w:rPr>
        <w:t xml:space="preserve"> </w:t>
      </w:r>
      <w:r>
        <w:t>usuario.</w:t>
      </w:r>
    </w:p>
    <w:p w:rsidR="00FB2FDE" w:rsidRDefault="00FB2725">
      <w:pPr>
        <w:pStyle w:val="Prrafodelista"/>
        <w:numPr>
          <w:ilvl w:val="0"/>
          <w:numId w:val="7"/>
        </w:numPr>
        <w:tabs>
          <w:tab w:val="left" w:pos="475"/>
          <w:tab w:val="left" w:pos="476"/>
        </w:tabs>
        <w:spacing w:before="1"/>
        <w:ind w:hanging="361"/>
        <w:rPr>
          <w:rFonts w:ascii="Symbol" w:hAnsi="Symbol"/>
        </w:rPr>
      </w:pPr>
      <w:r>
        <w:t>El ISP de la víctima y/o</w:t>
      </w:r>
      <w:r>
        <w:rPr>
          <w:spacing w:val="-10"/>
        </w:rPr>
        <w:t xml:space="preserve"> </w:t>
      </w:r>
      <w:r>
        <w:t>sospechoso.</w:t>
      </w:r>
    </w:p>
    <w:p w:rsidR="00FB2FDE" w:rsidRDefault="00FB2725">
      <w:pPr>
        <w:pStyle w:val="Prrafodelista"/>
        <w:numPr>
          <w:ilvl w:val="0"/>
          <w:numId w:val="7"/>
        </w:numPr>
        <w:tabs>
          <w:tab w:val="left" w:pos="475"/>
          <w:tab w:val="left" w:pos="476"/>
        </w:tabs>
        <w:ind w:left="475" w:right="262"/>
        <w:rPr>
          <w:rFonts w:ascii="Symbol" w:hAnsi="Symbol"/>
        </w:rPr>
      </w:pPr>
      <w:r>
        <w:t>Los archivos de registro de eventos (</w:t>
      </w:r>
      <w:proofErr w:type="spellStart"/>
      <w:r>
        <w:t>logs</w:t>
      </w:r>
      <w:proofErr w:type="spellEnd"/>
      <w:r>
        <w:t>) contenidos en los siguientes elementos de la  víctima y/o</w:t>
      </w:r>
      <w:r>
        <w:rPr>
          <w:spacing w:val="2"/>
        </w:rPr>
        <w:t xml:space="preserve"> </w:t>
      </w:r>
      <w:r>
        <w:t>sospechoso</w:t>
      </w:r>
    </w:p>
    <w:p w:rsidR="00FB2FDE" w:rsidRDefault="00FB2FDE">
      <w:pPr>
        <w:pStyle w:val="Textoindependiente"/>
        <w:spacing w:before="1"/>
        <w:rPr>
          <w:sz w:val="24"/>
        </w:rPr>
      </w:pPr>
    </w:p>
    <w:p w:rsidR="00FB2FDE" w:rsidRDefault="00FB2725">
      <w:pPr>
        <w:pStyle w:val="Prrafodelista"/>
        <w:numPr>
          <w:ilvl w:val="1"/>
          <w:numId w:val="7"/>
        </w:numPr>
        <w:tabs>
          <w:tab w:val="left" w:pos="1010"/>
        </w:tabs>
        <w:spacing w:before="1"/>
        <w:ind w:left="1010"/>
        <w:rPr>
          <w:rFonts w:ascii="Wingdings" w:hAnsi="Wingdings"/>
          <w:sz w:val="24"/>
        </w:rPr>
      </w:pPr>
      <w:r>
        <w:t>—</w:t>
      </w:r>
      <w:r>
        <w:rPr>
          <w:spacing w:val="-3"/>
        </w:rPr>
        <w:t xml:space="preserve"> </w:t>
      </w:r>
      <w:proofErr w:type="spellStart"/>
      <w:r>
        <w:t>Routers</w:t>
      </w:r>
      <w:proofErr w:type="spellEnd"/>
      <w:r>
        <w:t>.</w:t>
      </w:r>
    </w:p>
    <w:p w:rsidR="00FB2FDE" w:rsidRDefault="00FB2725">
      <w:pPr>
        <w:pStyle w:val="Prrafodelista"/>
        <w:numPr>
          <w:ilvl w:val="1"/>
          <w:numId w:val="7"/>
        </w:numPr>
        <w:tabs>
          <w:tab w:val="left" w:pos="1010"/>
        </w:tabs>
        <w:spacing w:before="4"/>
        <w:ind w:left="1010"/>
        <w:rPr>
          <w:rFonts w:ascii="Wingdings" w:hAnsi="Wingdings"/>
          <w:sz w:val="24"/>
        </w:rPr>
      </w:pPr>
      <w:r>
        <w:t>—</w:t>
      </w:r>
      <w:r>
        <w:rPr>
          <w:spacing w:val="-3"/>
        </w:rPr>
        <w:t xml:space="preserve"> </w:t>
      </w:r>
      <w:r>
        <w:t>Firewalls.</w:t>
      </w:r>
    </w:p>
    <w:p w:rsidR="00FB2FDE" w:rsidRDefault="00FB2725">
      <w:pPr>
        <w:pStyle w:val="Prrafodelista"/>
        <w:numPr>
          <w:ilvl w:val="1"/>
          <w:numId w:val="7"/>
        </w:numPr>
        <w:tabs>
          <w:tab w:val="left" w:pos="1010"/>
        </w:tabs>
        <w:spacing w:before="4"/>
        <w:ind w:left="1010"/>
        <w:rPr>
          <w:rFonts w:ascii="Wingdings" w:hAnsi="Wingdings"/>
          <w:sz w:val="24"/>
        </w:rPr>
      </w:pPr>
      <w:r>
        <w:t>— Servidores</w:t>
      </w:r>
      <w:r>
        <w:rPr>
          <w:spacing w:val="-4"/>
        </w:rPr>
        <w:t xml:space="preserve"> </w:t>
      </w:r>
      <w:r>
        <w:t>Web.</w:t>
      </w:r>
    </w:p>
    <w:p w:rsidR="00FB2FDE" w:rsidRDefault="00FB2725">
      <w:pPr>
        <w:pStyle w:val="Prrafodelista"/>
        <w:numPr>
          <w:ilvl w:val="1"/>
          <w:numId w:val="7"/>
        </w:numPr>
        <w:tabs>
          <w:tab w:val="left" w:pos="1010"/>
        </w:tabs>
        <w:spacing w:before="4"/>
        <w:ind w:left="1010"/>
        <w:rPr>
          <w:rFonts w:ascii="Wingdings" w:hAnsi="Wingdings"/>
          <w:sz w:val="24"/>
        </w:rPr>
      </w:pPr>
      <w:r>
        <w:t>— Servidores de correo</w:t>
      </w:r>
      <w:r>
        <w:rPr>
          <w:spacing w:val="-6"/>
        </w:rPr>
        <w:t xml:space="preserve"> </w:t>
      </w:r>
      <w:r>
        <w:t>electrónico.</w:t>
      </w:r>
    </w:p>
    <w:p w:rsidR="00FB2FDE" w:rsidRDefault="00FB2725">
      <w:pPr>
        <w:pStyle w:val="Prrafodelista"/>
        <w:numPr>
          <w:ilvl w:val="1"/>
          <w:numId w:val="7"/>
        </w:numPr>
        <w:tabs>
          <w:tab w:val="left" w:pos="1010"/>
        </w:tabs>
        <w:spacing w:before="4"/>
        <w:ind w:left="1010"/>
        <w:rPr>
          <w:rFonts w:ascii="Wingdings" w:hAnsi="Wingdings"/>
          <w:sz w:val="24"/>
        </w:rPr>
      </w:pPr>
      <w:r>
        <w:t>— Otros dispositivos</w:t>
      </w:r>
      <w:r>
        <w:rPr>
          <w:spacing w:val="-5"/>
        </w:rPr>
        <w:t xml:space="preserve"> </w:t>
      </w:r>
      <w:r>
        <w:t>conectados.</w:t>
      </w:r>
    </w:p>
    <w:p w:rsidR="00FB2FDE" w:rsidRDefault="00FB2FDE">
      <w:pPr>
        <w:pStyle w:val="Textoindependiente"/>
        <w:spacing w:before="3"/>
        <w:rPr>
          <w:sz w:val="24"/>
        </w:rPr>
      </w:pPr>
    </w:p>
    <w:p w:rsidR="00FB2FDE" w:rsidRDefault="00FB2725">
      <w:pPr>
        <w:pStyle w:val="Textoindependiente"/>
        <w:ind w:left="115"/>
      </w:pPr>
      <w:r>
        <w:t>Ver la Figura 4 donde se muestra una representación del flujo de la información.</w:t>
      </w:r>
    </w:p>
    <w:p w:rsidR="00FB2FDE" w:rsidRDefault="00FB2725">
      <w:pPr>
        <w:pStyle w:val="Textoindependiente"/>
        <w:spacing w:before="215"/>
        <w:ind w:left="115" w:right="263"/>
        <w:jc w:val="both"/>
      </w:pPr>
      <w:r>
        <w:t xml:space="preserve">Dados una dirección IP y una fecha y hora (incluyendo la zona horaria), la mayoría de los </w:t>
      </w:r>
      <w:proofErr w:type="spellStart"/>
      <w:r>
        <w:t>ISPs</w:t>
      </w:r>
      <w:proofErr w:type="spellEnd"/>
      <w:r>
        <w:t xml:space="preserve"> pued</w:t>
      </w:r>
      <w:r>
        <w:t>en identificar al usuario registrado que fue asignado a la dirección IP en el momento especificado, permitiendo al investigador requerir información adicional. Sin embargo, el investigador puede necesitar el uso de métodos de investigación tradicionales pa</w:t>
      </w:r>
      <w:r>
        <w:t>ra identificar a la persona que estaba usando la cuenta en ese momento.</w:t>
      </w:r>
    </w:p>
    <w:p w:rsidR="00FB2FDE" w:rsidRDefault="00FB2FDE">
      <w:pPr>
        <w:pStyle w:val="Textoindependiente"/>
        <w:rPr>
          <w:sz w:val="26"/>
        </w:rPr>
      </w:pPr>
    </w:p>
    <w:p w:rsidR="00FB2FDE" w:rsidRDefault="00FB2725">
      <w:pPr>
        <w:pStyle w:val="Ttulo5"/>
        <w:jc w:val="both"/>
      </w:pPr>
      <w:r>
        <w:t>Paso 3. Suministrar el servicio legal del proceso</w:t>
      </w:r>
    </w:p>
    <w:p w:rsidR="00FB2FDE" w:rsidRDefault="00FB2FDE">
      <w:pPr>
        <w:pStyle w:val="Textoindependiente"/>
        <w:spacing w:before="9"/>
        <w:rPr>
          <w:b/>
          <w:sz w:val="32"/>
        </w:rPr>
      </w:pPr>
    </w:p>
    <w:p w:rsidR="00FB2FDE" w:rsidRDefault="00FB2725">
      <w:pPr>
        <w:pStyle w:val="Textoindependiente"/>
        <w:ind w:left="115" w:right="263"/>
        <w:jc w:val="both"/>
      </w:pPr>
      <w:r>
        <w:t>El tercer paso es determinar las partes apropiadas para contactar y/o para cumplir con el proceso legal, dependiendo de los elemento</w:t>
      </w:r>
      <w:r>
        <w:t>s de la investigación como se trata en los capítulos subsiguientes. Típicamente se requieran Autorizaciones Legales, Órdenes del Tribunal o Citaciones Legales para entregar a la autoridad información exacta sobre el usuario final. Muchos de estos requerimi</w:t>
      </w:r>
      <w:r>
        <w:t>entos están gobernados por el Acta de Privacidad de las Comunicaciones Electrónicas (</w:t>
      </w:r>
      <w:proofErr w:type="spellStart"/>
      <w:r>
        <w:t>Electronic</w:t>
      </w:r>
      <w:proofErr w:type="spellEnd"/>
      <w:r>
        <w:t xml:space="preserve"> </w:t>
      </w:r>
      <w:proofErr w:type="spellStart"/>
      <w:r>
        <w:t>Communications</w:t>
      </w:r>
      <w:proofErr w:type="spellEnd"/>
      <w:r>
        <w:t xml:space="preserve"> </w:t>
      </w:r>
      <w:proofErr w:type="spellStart"/>
      <w:r>
        <w:t>Privacy</w:t>
      </w:r>
      <w:proofErr w:type="spellEnd"/>
      <w:r>
        <w:t xml:space="preserve"> </w:t>
      </w:r>
      <w:proofErr w:type="spellStart"/>
      <w:r>
        <w:t>Act</w:t>
      </w:r>
      <w:proofErr w:type="spellEnd"/>
      <w:r>
        <w:t xml:space="preserve"> - ECPA) y otras leyes Federales y Estatales aplicables. Una </w:t>
      </w:r>
      <w:r>
        <w:rPr>
          <w:i/>
        </w:rPr>
        <w:t xml:space="preserve">solicitud de conservación de la información </w:t>
      </w:r>
      <w:r>
        <w:t>puede ayudar a conservar la i</w:t>
      </w:r>
      <w:r>
        <w:t>nformación hasta que se cumplan los requerimientos legales correspondientes. Estas solicitudes deberían especificar la dirección IP y la fecha y hora, incluyendo la zona horaria. Se deberá estar al tanto de la necesidad de un servicio expedito de solicitud</w:t>
      </w:r>
      <w:r>
        <w:t>es de conservación de la información bajo 18 USC § 2703(f) (apéndice G). Referirse al capítulo 9 para más detalles sobre los requerimientos legales y al apéndice H para un lenguaje de muestra.</w:t>
      </w:r>
    </w:p>
    <w:p w:rsidR="00FB2FDE" w:rsidRDefault="00FB2FDE">
      <w:pPr>
        <w:pStyle w:val="Textoindependiente"/>
        <w:rPr>
          <w:sz w:val="20"/>
        </w:rPr>
      </w:pPr>
    </w:p>
    <w:p w:rsidR="00FB2FDE" w:rsidRDefault="00FB2FDE">
      <w:pPr>
        <w:pStyle w:val="Textoindependiente"/>
        <w:rPr>
          <w:sz w:val="20"/>
        </w:rPr>
      </w:pPr>
    </w:p>
    <w:p w:rsidR="00FB2FDE" w:rsidRDefault="00FB2725">
      <w:pPr>
        <w:pStyle w:val="Textoindependiente"/>
        <w:spacing w:before="3"/>
        <w:rPr>
          <w:sz w:val="19"/>
        </w:rPr>
      </w:pPr>
      <w:r>
        <w:pict>
          <v:shape id="_x0000_s1086" type="#_x0000_t202" style="position:absolute;margin-left:57.15pt;margin-top:13.5pt;width:481pt;height:89.8pt;z-index:-15723520;mso-wrap-distance-left:0;mso-wrap-distance-right:0;mso-position-horizontal-relative:page" filled="f" strokeweight=".9pt">
            <v:textbox inset="0,0,0,0">
              <w:txbxContent>
                <w:p w:rsidR="00FB2FDE" w:rsidRDefault="00FB2725">
                  <w:pPr>
                    <w:pStyle w:val="Textoindependiente"/>
                    <w:spacing w:before="21"/>
                    <w:ind w:left="24" w:right="19"/>
                    <w:jc w:val="both"/>
                  </w:pPr>
                  <w:r>
                    <w:rPr>
                      <w:b/>
                    </w:rPr>
                    <w:t xml:space="preserve">Nota </w:t>
                  </w:r>
                  <w:proofErr w:type="spellStart"/>
                  <w:r>
                    <w:rPr>
                      <w:b/>
                      <w:spacing w:val="-5"/>
                    </w:rPr>
                    <w:t>ArCERT</w:t>
                  </w:r>
                  <w:proofErr w:type="spellEnd"/>
                  <w:r>
                    <w:rPr>
                      <w:spacing w:val="-5"/>
                    </w:rPr>
                    <w:t xml:space="preserve">: </w:t>
                  </w:r>
                  <w:r>
                    <w:t>Se considera una buena práctica realizar todos los requerimientos por escrito, haciéndole firmar a la entidad requerida una copia que quedará en nuestro poder como constancia de dicha solicitud. Para el supuesto que la entidad no quiera suscribir copia alg</w:t>
                  </w:r>
                  <w:r>
                    <w:t>una</w:t>
                  </w:r>
                  <w:proofErr w:type="gramStart"/>
                  <w:r>
                    <w:t>,  se</w:t>
                  </w:r>
                  <w:proofErr w:type="gramEnd"/>
                  <w:r>
                    <w:t xml:space="preserve"> aconseja realizar el requerimiento mediante el envío de una Carta</w:t>
                  </w:r>
                  <w:r>
                    <w:rPr>
                      <w:spacing w:val="-19"/>
                    </w:rPr>
                    <w:t xml:space="preserve"> </w:t>
                  </w:r>
                  <w:r>
                    <w:t>Documento.</w:t>
                  </w:r>
                </w:p>
                <w:p w:rsidR="00FB2FDE" w:rsidRDefault="00FB2FDE">
                  <w:pPr>
                    <w:pStyle w:val="Textoindependiente"/>
                    <w:spacing w:before="9"/>
                    <w:rPr>
                      <w:sz w:val="18"/>
                    </w:rPr>
                  </w:pPr>
                </w:p>
                <w:p w:rsidR="00FB2FDE" w:rsidRDefault="00FB2725">
                  <w:pPr>
                    <w:pStyle w:val="Textoindependiente"/>
                    <w:ind w:left="24" w:right="25"/>
                    <w:jc w:val="both"/>
                  </w:pPr>
                  <w:r>
                    <w:t>Estos recaudos son necesarios ya que la documentación que uno vaya recabando en la investigación eventualmente será presentada en sede judicial, resultando por consiguie</w:t>
                  </w:r>
                  <w:r>
                    <w:t>nte</w:t>
                  </w:r>
                </w:p>
              </w:txbxContent>
            </v:textbox>
            <w10:wrap type="topAndBottom" anchorx="page"/>
          </v:shape>
        </w:pict>
      </w:r>
    </w:p>
    <w:p w:rsidR="00FB2FDE" w:rsidRDefault="00FB2FDE">
      <w:pPr>
        <w:rPr>
          <w:sz w:val="19"/>
        </w:rPr>
        <w:sectPr w:rsidR="00FB2FDE">
          <w:headerReference w:type="default" r:id="rId32"/>
          <w:footerReference w:type="default" r:id="rId33"/>
          <w:pgSz w:w="11900" w:h="16840"/>
          <w:pgMar w:top="1600" w:right="860" w:bottom="1320" w:left="1020" w:header="1141" w:footer="1132" w:gutter="0"/>
          <w:pgNumType w:start="10"/>
          <w:cols w:space="720"/>
        </w:sectPr>
      </w:pPr>
    </w:p>
    <w:p w:rsidR="00FB2FDE" w:rsidRDefault="00FB2FDE">
      <w:pPr>
        <w:pStyle w:val="Textoindependiente"/>
        <w:spacing w:before="3"/>
        <w:rPr>
          <w:sz w:val="11"/>
        </w:rPr>
      </w:pPr>
    </w:p>
    <w:p w:rsidR="00FB2FDE" w:rsidRDefault="00FB2725">
      <w:pPr>
        <w:pStyle w:val="Textoindependiente"/>
        <w:ind w:left="114"/>
        <w:rPr>
          <w:sz w:val="20"/>
        </w:rPr>
      </w:pPr>
      <w:r>
        <w:rPr>
          <w:sz w:val="20"/>
        </w:rPr>
      </w:r>
      <w:r>
        <w:rPr>
          <w:sz w:val="20"/>
        </w:rPr>
        <w:pict>
          <v:shape id="_x0000_s1085" type="#_x0000_t202" style="width:481pt;height:163.8pt;mso-left-percent:-10001;mso-top-percent:-10001;mso-position-horizontal:absolute;mso-position-horizontal-relative:char;mso-position-vertical:absolute;mso-position-vertical-relative:line;mso-left-percent:-10001;mso-top-percent:-10001" filled="f" strokeweight=".9pt">
            <v:textbox inset="0,0,0,0">
              <w:txbxContent>
                <w:p w:rsidR="00FB2FDE" w:rsidRDefault="00FB2725">
                  <w:pPr>
                    <w:pStyle w:val="Textoindependiente"/>
                    <w:spacing w:before="21"/>
                    <w:ind w:left="24"/>
                    <w:jc w:val="both"/>
                  </w:pPr>
                  <w:proofErr w:type="gramStart"/>
                  <w:r>
                    <w:t>necesario</w:t>
                  </w:r>
                  <w:proofErr w:type="gramEnd"/>
                  <w:r>
                    <w:t xml:space="preserve"> acreditar el diligenciamiento adecuado.</w:t>
                  </w:r>
                </w:p>
                <w:p w:rsidR="00FB2FDE" w:rsidRDefault="00FB2725">
                  <w:pPr>
                    <w:pStyle w:val="Textoindependiente"/>
                    <w:spacing w:before="215"/>
                    <w:ind w:left="24" w:right="16"/>
                    <w:jc w:val="both"/>
                  </w:pPr>
                  <w:r>
                    <w:t>Respecto a la forma en que deberá solicitarse la información, es importante que en la solicitud se especifique claramente la dirección IP y la fecha y hora en que se produjo el incidente, incluyendo la zona</w:t>
                  </w:r>
                  <w:r>
                    <w:t xml:space="preserve"> horaria. Ello a fin de obtener exactamente la información requerida. Para el supuesto que la investigación derive en la apertura de causa judicial, además de la información resultante de la investigación previa, el juez podrá solicitar todo tipo de inform</w:t>
                  </w:r>
                  <w:r>
                    <w:t>ación adicional pertinente, de oficio o a pedido de parte, en cuyo caso la entidad involucrada estará obligada a proveerla.</w:t>
                  </w:r>
                </w:p>
                <w:p w:rsidR="00FB2FDE" w:rsidRDefault="00FB2FDE">
                  <w:pPr>
                    <w:pStyle w:val="Textoindependiente"/>
                    <w:spacing w:before="9"/>
                    <w:rPr>
                      <w:sz w:val="18"/>
                    </w:rPr>
                  </w:pPr>
                </w:p>
                <w:p w:rsidR="00FB2FDE" w:rsidRDefault="00FB2725">
                  <w:pPr>
                    <w:pStyle w:val="Textoindependiente"/>
                    <w:spacing w:before="1"/>
                    <w:ind w:left="24" w:right="26"/>
                    <w:jc w:val="both"/>
                  </w:pPr>
                  <w:r>
                    <w:t xml:space="preserve">Es importante tener presente que el intercambio de información se encuentra regulado por diversas normas, en particular por la Ley </w:t>
                  </w:r>
                  <w:r>
                    <w:t>de Protección de Datos Personales, pudiendo por tal motivo el ISP negarse a entregarla en la etapa extrajudicial, no así en la judicial mediando orden del juez competente.</w:t>
                  </w:r>
                </w:p>
              </w:txbxContent>
            </v:textbox>
            <w10:anchorlock/>
          </v:shape>
        </w:pict>
      </w: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spacing w:before="5"/>
        <w:rPr>
          <w:sz w:val="16"/>
        </w:rPr>
      </w:pPr>
    </w:p>
    <w:p w:rsidR="00FB2FDE" w:rsidRDefault="00FB2725">
      <w:pPr>
        <w:pStyle w:val="Textoindependiente"/>
        <w:spacing w:before="93"/>
        <w:ind w:left="115"/>
      </w:pPr>
      <w:r>
        <w:t>La información qu</w:t>
      </w:r>
      <w:r>
        <w:t>e se puede obtener de un ISP incluye:</w:t>
      </w:r>
    </w:p>
    <w:p w:rsidR="00FB2FDE" w:rsidRDefault="00FB2FDE">
      <w:pPr>
        <w:pStyle w:val="Textoindependiente"/>
        <w:spacing w:before="9"/>
        <w:rPr>
          <w:sz w:val="18"/>
        </w:rPr>
      </w:pPr>
    </w:p>
    <w:p w:rsidR="00FB2FDE" w:rsidRDefault="00FB2725">
      <w:pPr>
        <w:pStyle w:val="Prrafodelista"/>
        <w:numPr>
          <w:ilvl w:val="0"/>
          <w:numId w:val="6"/>
        </w:numPr>
        <w:tabs>
          <w:tab w:val="left" w:pos="835"/>
          <w:tab w:val="left" w:pos="836"/>
        </w:tabs>
        <w:spacing w:before="1"/>
        <w:ind w:hanging="361"/>
      </w:pPr>
      <w:r>
        <w:rPr>
          <w:b/>
        </w:rPr>
        <w:t xml:space="preserve">Información del suscriptor </w:t>
      </w:r>
      <w:r>
        <w:t>tal como propietario registrado, domicilio y forma de</w:t>
      </w:r>
      <w:r>
        <w:rPr>
          <w:spacing w:val="-24"/>
        </w:rPr>
        <w:t xml:space="preserve"> </w:t>
      </w:r>
      <w:r>
        <w:t>pago.</w:t>
      </w:r>
    </w:p>
    <w:p w:rsidR="00FB2FDE" w:rsidRDefault="00FB2725">
      <w:pPr>
        <w:pStyle w:val="Prrafodelista"/>
        <w:numPr>
          <w:ilvl w:val="0"/>
          <w:numId w:val="6"/>
        </w:numPr>
        <w:tabs>
          <w:tab w:val="left" w:pos="835"/>
          <w:tab w:val="left" w:pos="836"/>
        </w:tabs>
        <w:ind w:hanging="361"/>
      </w:pPr>
      <w:r>
        <w:rPr>
          <w:b/>
        </w:rPr>
        <w:t xml:space="preserve">Información de transacción </w:t>
      </w:r>
      <w:r>
        <w:t>tal como horas de conexión, fechas y dirección IP</w:t>
      </w:r>
      <w:r>
        <w:rPr>
          <w:spacing w:val="-28"/>
        </w:rPr>
        <w:t xml:space="preserve"> </w:t>
      </w:r>
      <w:r>
        <w:t>usada.</w:t>
      </w:r>
    </w:p>
    <w:p w:rsidR="00FB2FDE" w:rsidRDefault="00FB2725">
      <w:pPr>
        <w:pStyle w:val="Textoindependiente"/>
        <w:spacing w:before="6"/>
        <w:rPr>
          <w:sz w:val="20"/>
        </w:rPr>
      </w:pPr>
      <w:r>
        <w:pict>
          <v:group id="_x0000_s1082" style="position:absolute;margin-left:66.3pt;margin-top:13.75pt;width:462.7pt;height:348.3pt;z-index:-15722496;mso-wrap-distance-left:0;mso-wrap-distance-right:0;mso-position-horizontal-relative:page" coordorigin="1326,275" coordsize="9254,6966">
            <v:shape id="_x0000_s1084" type="#_x0000_t75" style="position:absolute;left:1346;top:410;width:9171;height:6811">
              <v:imagedata r:id="rId34" o:title=""/>
            </v:shape>
            <v:shape id="_x0000_s1083" style="position:absolute;left:1326;top:275;width:9254;height:6966" coordorigin="1326,275" coordsize="9254,6966" path="m10580,275r-18,l10562,293r,6930l1344,7223r,-6930l10562,293r,-18l1344,275r-18,l1326,293r,6930l1326,7241r18,l10562,7241r18,l10580,7223r,-6930l10580,275xe" fillcolor="black" stroked="f">
              <v:path arrowok="t"/>
            </v:shape>
            <w10:wrap type="topAndBottom" anchorx="page"/>
          </v:group>
        </w:pict>
      </w:r>
    </w:p>
    <w:p w:rsidR="00FB2FDE" w:rsidRDefault="00FB2FDE">
      <w:pPr>
        <w:pStyle w:val="Textoindependiente"/>
        <w:rPr>
          <w:sz w:val="28"/>
        </w:rPr>
      </w:pPr>
    </w:p>
    <w:p w:rsidR="00FB2FDE" w:rsidRDefault="00FB2725">
      <w:pPr>
        <w:spacing w:before="201"/>
        <w:ind w:left="1463" w:right="1667"/>
        <w:jc w:val="center"/>
        <w:rPr>
          <w:sz w:val="20"/>
        </w:rPr>
      </w:pPr>
      <w:r>
        <w:rPr>
          <w:sz w:val="20"/>
        </w:rPr>
        <w:t>Figura 4. Dónde encontrar información</w:t>
      </w:r>
    </w:p>
    <w:p w:rsidR="00FB2FDE" w:rsidRDefault="00FB2FDE">
      <w:pPr>
        <w:jc w:val="center"/>
        <w:rPr>
          <w:sz w:val="20"/>
        </w:rPr>
        <w:sectPr w:rsidR="00FB2FDE">
          <w:pgSz w:w="11900" w:h="16840"/>
          <w:pgMar w:top="1600" w:right="860" w:bottom="1320" w:left="1020" w:header="1141" w:footer="1132" w:gutter="0"/>
          <w:cols w:space="720"/>
        </w:sectPr>
      </w:pPr>
    </w:p>
    <w:p w:rsidR="00FB2FDE" w:rsidRDefault="00FB2725">
      <w:pPr>
        <w:pStyle w:val="Prrafodelista"/>
        <w:numPr>
          <w:ilvl w:val="0"/>
          <w:numId w:val="5"/>
        </w:numPr>
        <w:tabs>
          <w:tab w:val="left" w:pos="406"/>
        </w:tabs>
        <w:spacing w:before="89"/>
        <w:ind w:left="115" w:right="266" w:firstLine="0"/>
      </w:pPr>
      <w:r>
        <w:rPr>
          <w:b/>
        </w:rPr>
        <w:lastRenderedPageBreak/>
        <w:t xml:space="preserve">Contenido </w:t>
      </w:r>
      <w:r>
        <w:t>tal como mensajes de correo electrónico, archivos de datos, y programas almacenados.</w:t>
      </w:r>
    </w:p>
    <w:p w:rsidR="00FB2FDE" w:rsidRDefault="00FB2FDE">
      <w:pPr>
        <w:pStyle w:val="Textoindependiente"/>
        <w:rPr>
          <w:sz w:val="24"/>
        </w:rPr>
      </w:pPr>
    </w:p>
    <w:p w:rsidR="00FB2FDE" w:rsidRDefault="00FB2725">
      <w:pPr>
        <w:pStyle w:val="Textoindependiente"/>
        <w:spacing w:before="192"/>
        <w:ind w:left="115" w:right="263"/>
        <w:jc w:val="both"/>
      </w:pPr>
      <w:r>
        <w:t xml:space="preserve">Parte de la información utilizada en el rastreo de una dirección IP o del usuario final puede ser obtenida de los </w:t>
      </w:r>
      <w:proofErr w:type="spellStart"/>
      <w:r>
        <w:t>ISPs</w:t>
      </w:r>
      <w:proofErr w:type="spellEnd"/>
      <w:r>
        <w:t xml:space="preserve"> o los administradores de red. Esta información típicamente incluye información sobre la cuenta, información sobre la dirección de correo </w:t>
      </w:r>
      <w:r>
        <w:t xml:space="preserve">electrónico, dirección </w:t>
      </w:r>
      <w:r>
        <w:rPr>
          <w:spacing w:val="-11"/>
        </w:rPr>
        <w:t xml:space="preserve">IP, </w:t>
      </w:r>
      <w:r>
        <w:t>y nombre de dominio. Puede contener o no información acerca del propietario o usuario. En base a la información recibida, se puede requerir información adicional. Se pueden requerir citaciones legales, mandamientos, órdenes del t</w:t>
      </w:r>
      <w:r>
        <w:t xml:space="preserve">ribunal y notas de conservación de información adicionales para cumplir con las entidades identificadas por el proceso legal previo. Por ejemplo, si la dirección IP original se descifra como </w:t>
      </w:r>
      <w:r>
        <w:rPr>
          <w:spacing w:val="-3"/>
        </w:rPr>
        <w:t xml:space="preserve">“BIG-ISP.com,” </w:t>
      </w:r>
      <w:r>
        <w:t xml:space="preserve">se emiten procesos legales a </w:t>
      </w:r>
      <w:r>
        <w:rPr>
          <w:spacing w:val="-4"/>
        </w:rPr>
        <w:t>BIG-ISP.com</w:t>
      </w:r>
      <w:r>
        <w:rPr>
          <w:spacing w:val="53"/>
        </w:rPr>
        <w:t xml:space="preserve"> </w:t>
      </w:r>
      <w:r>
        <w:t>para iden</w:t>
      </w:r>
      <w:r>
        <w:t xml:space="preserve">tificar al usuario de una dirección IP en particular en una fecha y hora particular. La respuesta identifica </w:t>
      </w:r>
      <w:r>
        <w:rPr>
          <w:spacing w:val="-3"/>
        </w:rPr>
        <w:t xml:space="preserve">“Medium-ISP.com” </w:t>
      </w:r>
      <w:r>
        <w:t xml:space="preserve">como el usuario de esa dirección </w:t>
      </w:r>
      <w:r>
        <w:rPr>
          <w:spacing w:val="-11"/>
        </w:rPr>
        <w:t xml:space="preserve">IP. </w:t>
      </w:r>
      <w:r>
        <w:t xml:space="preserve">(Una práctica común entre </w:t>
      </w:r>
      <w:proofErr w:type="spellStart"/>
      <w:r>
        <w:t>ISPs</w:t>
      </w:r>
      <w:proofErr w:type="spellEnd"/>
      <w:r>
        <w:t xml:space="preserve"> más pequeños es ceder bloques de direcciones IP de </w:t>
      </w:r>
      <w:proofErr w:type="spellStart"/>
      <w:r>
        <w:t>ISPs</w:t>
      </w:r>
      <w:proofErr w:type="spellEnd"/>
      <w:r>
        <w:t xml:space="preserve"> más gr</w:t>
      </w:r>
      <w:r>
        <w:t xml:space="preserve">andes.) En este punto, se deberá emitir un proceso legal adicional para </w:t>
      </w:r>
      <w:r>
        <w:rPr>
          <w:spacing w:val="-3"/>
        </w:rPr>
        <w:t xml:space="preserve">“Medium-ISP.com.” </w:t>
      </w:r>
      <w:r>
        <w:t>Este proceso continúa hasta que la información identifica al usuario registrado (</w:t>
      </w:r>
      <w:proofErr w:type="spellStart"/>
      <w:r>
        <w:rPr>
          <w:i/>
        </w:rPr>
        <w:t>logged</w:t>
      </w:r>
      <w:proofErr w:type="spellEnd"/>
      <w:r>
        <w:rPr>
          <w:i/>
        </w:rPr>
        <w:t xml:space="preserve"> </w:t>
      </w:r>
      <w:proofErr w:type="gramStart"/>
      <w:r>
        <w:rPr>
          <w:i/>
        </w:rPr>
        <w:t xml:space="preserve">in </w:t>
      </w:r>
      <w:r>
        <w:t>)</w:t>
      </w:r>
      <w:proofErr w:type="gramEnd"/>
      <w:r>
        <w:t xml:space="preserve"> en esa dirección IP en particular para una fecha y hora específica o hast</w:t>
      </w:r>
      <w:r>
        <w:t>a que todos los hilos de la investigación sean agotados.</w:t>
      </w:r>
    </w:p>
    <w:p w:rsidR="00FB2FDE" w:rsidRDefault="00FB2725">
      <w:pPr>
        <w:pStyle w:val="Textoindependiente"/>
        <w:spacing w:before="8"/>
        <w:rPr>
          <w:sz w:val="18"/>
        </w:rPr>
      </w:pPr>
      <w:r>
        <w:pict>
          <v:shape id="_x0000_s1081" type="#_x0000_t202" style="position:absolute;margin-left:57.15pt;margin-top:13.15pt;width:481pt;height:41.1pt;z-index:-15721984;mso-wrap-distance-left:0;mso-wrap-distance-right:0;mso-position-horizontal-relative:page" filled="f" strokeweight=".9pt">
            <v:textbox inset="0,0,0,0">
              <w:txbxContent>
                <w:p w:rsidR="00FB2FDE" w:rsidRDefault="00FB2725">
                  <w:pPr>
                    <w:pStyle w:val="Textoindependiente"/>
                    <w:spacing w:before="21"/>
                    <w:ind w:left="24" w:right="18"/>
                    <w:jc w:val="both"/>
                  </w:pPr>
                  <w:r>
                    <w:rPr>
                      <w:b/>
                    </w:rPr>
                    <w:t xml:space="preserve">Nota </w:t>
                  </w:r>
                  <w:proofErr w:type="spellStart"/>
                  <w:r>
                    <w:rPr>
                      <w:b/>
                      <w:spacing w:val="-4"/>
                    </w:rPr>
                    <w:t>ArCERT</w:t>
                  </w:r>
                  <w:proofErr w:type="spellEnd"/>
                  <w:r>
                    <w:rPr>
                      <w:spacing w:val="-4"/>
                    </w:rPr>
                    <w:t xml:space="preserve">: </w:t>
                  </w:r>
                  <w:r>
                    <w:t>En el marco de una causa judicial, se puede requerir información mediante oficios, citaciones legales, mandamientos de secuestro de equipos y medidas cautelares que procuren la efecti</w:t>
                  </w:r>
                  <w:r>
                    <w:t>va conservación de información adicional.</w:t>
                  </w:r>
                </w:p>
              </w:txbxContent>
            </v:textbox>
            <w10:wrap type="topAndBottom" anchorx="page"/>
          </v:shape>
        </w:pict>
      </w:r>
    </w:p>
    <w:p w:rsidR="00FB2FDE" w:rsidRDefault="00FB2FDE">
      <w:pPr>
        <w:pStyle w:val="Textoindependiente"/>
        <w:rPr>
          <w:sz w:val="20"/>
        </w:rPr>
      </w:pPr>
    </w:p>
    <w:p w:rsidR="00FB2FDE" w:rsidRDefault="00FB2FDE">
      <w:pPr>
        <w:pStyle w:val="Textoindependiente"/>
        <w:spacing w:before="5"/>
        <w:rPr>
          <w:sz w:val="21"/>
        </w:rPr>
      </w:pPr>
    </w:p>
    <w:p w:rsidR="00FB2FDE" w:rsidRDefault="00FB2725">
      <w:pPr>
        <w:pStyle w:val="Textoindependiente"/>
        <w:ind w:left="115" w:right="263"/>
        <w:jc w:val="both"/>
      </w:pPr>
      <w:r>
        <w:rPr>
          <w:b/>
        </w:rPr>
        <w:t xml:space="preserve">Lenguaje de muestra. </w:t>
      </w:r>
      <w:r>
        <w:t>Cuando se esté requiriendo información -extrajudicial o judicialmente-, el siguiente lenguaje de muestra puede ser útil. Sin embargo, el ISP puede requerir otro lenguaje específico</w:t>
      </w:r>
    </w:p>
    <w:p w:rsidR="00FB2FDE" w:rsidRDefault="00FB2FDE">
      <w:pPr>
        <w:pStyle w:val="Textoindependiente"/>
        <w:rPr>
          <w:sz w:val="24"/>
        </w:rPr>
      </w:pPr>
    </w:p>
    <w:p w:rsidR="00FB2FDE" w:rsidRDefault="00FB2FDE">
      <w:pPr>
        <w:pStyle w:val="Textoindependiente"/>
        <w:rPr>
          <w:sz w:val="20"/>
        </w:rPr>
      </w:pPr>
    </w:p>
    <w:p w:rsidR="00FB2FDE" w:rsidRDefault="00FB2725">
      <w:pPr>
        <w:pStyle w:val="Prrafodelista"/>
        <w:numPr>
          <w:ilvl w:val="1"/>
          <w:numId w:val="5"/>
        </w:numPr>
        <w:tabs>
          <w:tab w:val="left" w:pos="1010"/>
        </w:tabs>
        <w:ind w:right="265"/>
        <w:jc w:val="both"/>
      </w:pPr>
      <w:r>
        <w:t xml:space="preserve">■ </w:t>
      </w:r>
      <w:r>
        <w:rPr>
          <w:b/>
        </w:rPr>
        <w:t>Infor</w:t>
      </w:r>
      <w:r>
        <w:rPr>
          <w:b/>
        </w:rPr>
        <w:t>mación de cuentas de ISP</w:t>
      </w:r>
      <w:r>
        <w:t xml:space="preserve">: (ISP </w:t>
      </w:r>
      <w:proofErr w:type="spellStart"/>
      <w:r>
        <w:t>account</w:t>
      </w:r>
      <w:proofErr w:type="spellEnd"/>
      <w:r>
        <w:t xml:space="preserve"> </w:t>
      </w:r>
      <w:proofErr w:type="spellStart"/>
      <w:r>
        <w:t>information</w:t>
      </w:r>
      <w:proofErr w:type="spellEnd"/>
      <w:r>
        <w:t>) “Cualesquiera y toda información del suscriptor relacionada con la cuenta de (Nombre) incluyendo pero no limitado a la identificación del usuario, información de la cuenta del usuario, nombres de pantalla</w:t>
      </w:r>
      <w:r>
        <w:t>, estado de la cuenta, información de la cuenta de correo electrónico, registros de facturación detallada, identificación de llamada entrante (</w:t>
      </w:r>
      <w:proofErr w:type="spellStart"/>
      <w:r>
        <w:t>caller</w:t>
      </w:r>
      <w:proofErr w:type="spellEnd"/>
      <w:r>
        <w:t xml:space="preserve"> line </w:t>
      </w:r>
      <w:proofErr w:type="spellStart"/>
      <w:r>
        <w:t>identification</w:t>
      </w:r>
      <w:proofErr w:type="spellEnd"/>
      <w:r>
        <w:t xml:space="preserve"> - ANI), notas de historial de mantenimiento de la cuenta, e historial IP desde (Fecha)</w:t>
      </w:r>
      <w:r>
        <w:t xml:space="preserve"> al presente.”</w:t>
      </w:r>
    </w:p>
    <w:p w:rsidR="00FB2FDE" w:rsidRDefault="00FB2725">
      <w:pPr>
        <w:pStyle w:val="Textoindependiente"/>
        <w:spacing w:before="12"/>
        <w:ind w:left="650"/>
        <w:rPr>
          <w:rFonts w:ascii="Wingdings" w:hAnsi="Wingdings"/>
        </w:rPr>
      </w:pPr>
      <w:r>
        <w:rPr>
          <w:rFonts w:ascii="Wingdings" w:hAnsi="Wingdings"/>
        </w:rPr>
        <w:t></w:t>
      </w:r>
    </w:p>
    <w:p w:rsidR="00FB2FDE" w:rsidRDefault="00FB2725">
      <w:pPr>
        <w:pStyle w:val="Prrafodelista"/>
        <w:numPr>
          <w:ilvl w:val="1"/>
          <w:numId w:val="5"/>
        </w:numPr>
        <w:tabs>
          <w:tab w:val="left" w:pos="1010"/>
        </w:tabs>
        <w:spacing w:before="11"/>
        <w:ind w:right="267"/>
        <w:jc w:val="both"/>
      </w:pPr>
      <w:r>
        <w:t xml:space="preserve">■ </w:t>
      </w:r>
      <w:r>
        <w:rPr>
          <w:b/>
        </w:rPr>
        <w:t>Información de la dirección de correo electrónico</w:t>
      </w:r>
      <w:r>
        <w:t xml:space="preserve">: (E-mail </w:t>
      </w:r>
      <w:proofErr w:type="spellStart"/>
      <w:r>
        <w:t>address</w:t>
      </w:r>
      <w:proofErr w:type="spellEnd"/>
      <w:r>
        <w:t xml:space="preserve"> </w:t>
      </w:r>
      <w:proofErr w:type="spellStart"/>
      <w:r>
        <w:t>information</w:t>
      </w:r>
      <w:proofErr w:type="spellEnd"/>
      <w:r>
        <w:t>) “Cualesquiera y toda información del suscriptor relacionada con el individuo que registró y mantiene la dirección de correo electrónico (JonDoe@Email.com) incluyendo pero no limitado a la identificación del usuario, informaci</w:t>
      </w:r>
      <w:r>
        <w:t>ón de la cuenta del usuario, nombres de pantalla, estado de la cuenta, información de la cuenta de correo electrónico, registros de facturación detallada, identificación de llamada entrante (</w:t>
      </w:r>
      <w:proofErr w:type="spellStart"/>
      <w:r>
        <w:t>caller</w:t>
      </w:r>
      <w:proofErr w:type="spellEnd"/>
      <w:r>
        <w:t xml:space="preserve"> line </w:t>
      </w:r>
      <w:proofErr w:type="spellStart"/>
      <w:r>
        <w:t>identification</w:t>
      </w:r>
      <w:proofErr w:type="spellEnd"/>
      <w:r>
        <w:t xml:space="preserve"> - ANI), notas de historial de mantenim</w:t>
      </w:r>
      <w:r>
        <w:t>iento de la cuenta, e historial IP desde (Fecha) al presente”</w:t>
      </w:r>
    </w:p>
    <w:p w:rsidR="00FB2FDE" w:rsidRDefault="00FB2FDE">
      <w:pPr>
        <w:pStyle w:val="Textoindependiente"/>
        <w:spacing w:before="4"/>
      </w:pPr>
    </w:p>
    <w:p w:rsidR="00FB2FDE" w:rsidRDefault="00FB2725">
      <w:pPr>
        <w:pStyle w:val="Prrafodelista"/>
        <w:numPr>
          <w:ilvl w:val="1"/>
          <w:numId w:val="5"/>
        </w:numPr>
        <w:tabs>
          <w:tab w:val="left" w:pos="1010"/>
        </w:tabs>
        <w:ind w:right="266"/>
        <w:jc w:val="both"/>
      </w:pPr>
      <w:r>
        <w:t xml:space="preserve">■ </w:t>
      </w:r>
      <w:r>
        <w:rPr>
          <w:b/>
        </w:rPr>
        <w:t>Información de dirección IP</w:t>
      </w:r>
      <w:r>
        <w:t xml:space="preserve">: (IP </w:t>
      </w:r>
      <w:proofErr w:type="spellStart"/>
      <w:r>
        <w:t>address</w:t>
      </w:r>
      <w:proofErr w:type="spellEnd"/>
      <w:r>
        <w:t xml:space="preserve"> </w:t>
      </w:r>
      <w:proofErr w:type="spellStart"/>
      <w:r>
        <w:t>information</w:t>
      </w:r>
      <w:proofErr w:type="spellEnd"/>
      <w:r>
        <w:t>) “Cualesquiera y toda información del suscriptor relacionada con la cuenta del individuo al que le fue asignada la dirección IP (Dirección IP) el (Fecha) a las (Hola y Zona Horaria) y la dirección IP de (Dirección</w:t>
      </w:r>
      <w:r>
        <w:rPr>
          <w:spacing w:val="5"/>
        </w:rPr>
        <w:t xml:space="preserve"> </w:t>
      </w:r>
      <w:r>
        <w:t>IP)</w:t>
      </w:r>
      <w:r>
        <w:rPr>
          <w:spacing w:val="8"/>
        </w:rPr>
        <w:t xml:space="preserve"> </w:t>
      </w:r>
      <w:r>
        <w:t>para</w:t>
      </w:r>
      <w:r>
        <w:rPr>
          <w:spacing w:val="6"/>
        </w:rPr>
        <w:t xml:space="preserve"> </w:t>
      </w:r>
      <w:r>
        <w:t>(Fecha)</w:t>
      </w:r>
      <w:r>
        <w:rPr>
          <w:spacing w:val="6"/>
        </w:rPr>
        <w:t xml:space="preserve"> </w:t>
      </w:r>
      <w:r>
        <w:t>a</w:t>
      </w:r>
      <w:r>
        <w:rPr>
          <w:spacing w:val="6"/>
        </w:rPr>
        <w:t xml:space="preserve"> </w:t>
      </w:r>
      <w:r>
        <w:t>las</w:t>
      </w:r>
      <w:r>
        <w:rPr>
          <w:spacing w:val="7"/>
        </w:rPr>
        <w:t xml:space="preserve"> </w:t>
      </w:r>
      <w:r>
        <w:t>(Hora</w:t>
      </w:r>
      <w:r>
        <w:rPr>
          <w:spacing w:val="5"/>
        </w:rPr>
        <w:t xml:space="preserve"> </w:t>
      </w:r>
      <w:r>
        <w:t>y</w:t>
      </w:r>
      <w:r>
        <w:rPr>
          <w:spacing w:val="6"/>
        </w:rPr>
        <w:t xml:space="preserve"> </w:t>
      </w:r>
      <w:r>
        <w:t>Zona</w:t>
      </w:r>
      <w:r>
        <w:rPr>
          <w:spacing w:val="7"/>
        </w:rPr>
        <w:t xml:space="preserve"> </w:t>
      </w:r>
      <w:r>
        <w:t>Horaria)</w:t>
      </w:r>
      <w:r>
        <w:rPr>
          <w:spacing w:val="13"/>
        </w:rPr>
        <w:t xml:space="preserve"> </w:t>
      </w:r>
      <w:r>
        <w:t>incluyendo</w:t>
      </w:r>
      <w:r>
        <w:rPr>
          <w:spacing w:val="6"/>
        </w:rPr>
        <w:t xml:space="preserve"> </w:t>
      </w:r>
      <w:r>
        <w:t>pero</w:t>
      </w:r>
      <w:r>
        <w:rPr>
          <w:spacing w:val="7"/>
        </w:rPr>
        <w:t xml:space="preserve"> </w:t>
      </w:r>
      <w:r>
        <w:t>no</w:t>
      </w:r>
      <w:r>
        <w:rPr>
          <w:spacing w:val="6"/>
        </w:rPr>
        <w:t xml:space="preserve"> </w:t>
      </w:r>
      <w:r>
        <w:t>limitado</w:t>
      </w:r>
      <w:r>
        <w:rPr>
          <w:spacing w:val="7"/>
        </w:rPr>
        <w:t xml:space="preserve"> </w:t>
      </w:r>
      <w:r>
        <w:t>a</w:t>
      </w:r>
      <w:r>
        <w:rPr>
          <w:spacing w:val="6"/>
        </w:rPr>
        <w:t xml:space="preserve"> </w:t>
      </w:r>
      <w:r>
        <w:t>la</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extoindependiente"/>
        <w:spacing w:before="89"/>
        <w:ind w:left="1010" w:right="267"/>
        <w:jc w:val="both"/>
      </w:pPr>
      <w:r>
        <w:lastRenderedPageBreak/>
        <w:t>identificación del usuario, información de la cuenta del usuario, nombres de pantalla, estado de la cuenta, información de la cuenta de correo electrónico, registros de factura</w:t>
      </w:r>
      <w:r>
        <w:t>ción detallada, identificación de llamada entrante (</w:t>
      </w:r>
      <w:proofErr w:type="spellStart"/>
      <w:r>
        <w:t>caller</w:t>
      </w:r>
      <w:proofErr w:type="spellEnd"/>
      <w:r>
        <w:t xml:space="preserve"> line </w:t>
      </w:r>
      <w:proofErr w:type="spellStart"/>
      <w:r>
        <w:t>identification</w:t>
      </w:r>
      <w:proofErr w:type="spellEnd"/>
      <w:r>
        <w:t xml:space="preserve"> - ANI), notas de historial de mantenimiento de la cuenta, e historial IP desde (Fecha) al presente.”</w:t>
      </w:r>
    </w:p>
    <w:p w:rsidR="00FB2FDE" w:rsidRDefault="00FB2FDE">
      <w:pPr>
        <w:pStyle w:val="Textoindependiente"/>
        <w:spacing w:before="9"/>
      </w:pPr>
    </w:p>
    <w:p w:rsidR="00FB2FDE" w:rsidRDefault="00FB2725">
      <w:pPr>
        <w:pStyle w:val="Textoindependiente"/>
        <w:ind w:left="650"/>
        <w:rPr>
          <w:rFonts w:ascii="Wingdings" w:hAnsi="Wingdings"/>
        </w:rPr>
      </w:pPr>
      <w:r>
        <w:rPr>
          <w:rFonts w:ascii="Wingdings" w:hAnsi="Wingdings"/>
        </w:rPr>
        <w:t></w:t>
      </w:r>
    </w:p>
    <w:p w:rsidR="00FB2FDE" w:rsidRDefault="00FB2725">
      <w:pPr>
        <w:pStyle w:val="Prrafodelista"/>
        <w:numPr>
          <w:ilvl w:val="1"/>
          <w:numId w:val="5"/>
        </w:numPr>
        <w:tabs>
          <w:tab w:val="left" w:pos="1010"/>
        </w:tabs>
        <w:spacing w:before="11" w:line="244" w:lineRule="auto"/>
        <w:ind w:right="265"/>
        <w:jc w:val="both"/>
      </w:pPr>
      <w:r>
        <w:t xml:space="preserve">■ </w:t>
      </w:r>
      <w:r>
        <w:rPr>
          <w:b/>
        </w:rPr>
        <w:t>Información de nombre de Dominio</w:t>
      </w:r>
      <w:r>
        <w:t>: (</w:t>
      </w:r>
      <w:proofErr w:type="spellStart"/>
      <w:r>
        <w:t>Domain</w:t>
      </w:r>
      <w:proofErr w:type="spellEnd"/>
      <w:r>
        <w:t xml:space="preserve"> </w:t>
      </w:r>
      <w:proofErr w:type="spellStart"/>
      <w:r>
        <w:t>name</w:t>
      </w:r>
      <w:proofErr w:type="spellEnd"/>
      <w:r>
        <w:t xml:space="preserve"> </w:t>
      </w:r>
      <w:proofErr w:type="spellStart"/>
      <w:r>
        <w:t>information</w:t>
      </w:r>
      <w:proofErr w:type="spellEnd"/>
      <w:r>
        <w:t>) “Cualesquie</w:t>
      </w:r>
      <w:r>
        <w:t>ra y toda información relacionada con la identidad de quien registró y mantiene los nombres de dominio de (www.xxxxxxxx.com) y (www.xxxxxxxx.org) incluyendo pero no limitado a la información completa de la cuenta, registros de facturación incluyendo nombre</w:t>
      </w:r>
      <w:r>
        <w:t xml:space="preserve"> de tarjeta de crédito y otra información sobre el pago, identidad del usuario, historial </w:t>
      </w:r>
      <w:r>
        <w:rPr>
          <w:spacing w:val="-11"/>
        </w:rPr>
        <w:t xml:space="preserve">IP, </w:t>
      </w:r>
      <w:r>
        <w:t>e identificación de la llamada</w:t>
      </w:r>
      <w:r>
        <w:rPr>
          <w:spacing w:val="-5"/>
        </w:rPr>
        <w:t xml:space="preserve"> </w:t>
      </w:r>
      <w:r>
        <w:t>entrante.”</w:t>
      </w:r>
    </w:p>
    <w:p w:rsidR="00FB2FDE" w:rsidRDefault="00FB2725">
      <w:pPr>
        <w:pStyle w:val="Textoindependiente"/>
        <w:spacing w:before="5"/>
        <w:ind w:left="650"/>
        <w:rPr>
          <w:rFonts w:ascii="Wingdings" w:hAnsi="Wingdings"/>
        </w:rPr>
      </w:pPr>
      <w:r>
        <w:rPr>
          <w:rFonts w:ascii="Wingdings" w:hAnsi="Wingdings"/>
        </w:rPr>
        <w:t></w:t>
      </w:r>
    </w:p>
    <w:p w:rsidR="00FB2FDE" w:rsidRDefault="00FB2725">
      <w:pPr>
        <w:pStyle w:val="Prrafodelista"/>
        <w:numPr>
          <w:ilvl w:val="1"/>
          <w:numId w:val="5"/>
        </w:numPr>
        <w:tabs>
          <w:tab w:val="left" w:pos="1010"/>
        </w:tabs>
        <w:spacing w:before="8"/>
        <w:ind w:right="265"/>
        <w:jc w:val="both"/>
      </w:pPr>
      <w:r>
        <w:t xml:space="preserve">■ </w:t>
      </w:r>
      <w:r>
        <w:rPr>
          <w:b/>
        </w:rPr>
        <w:t>Información de la página Web</w:t>
      </w:r>
      <w:r>
        <w:t xml:space="preserve">: (Web page </w:t>
      </w:r>
      <w:proofErr w:type="spellStart"/>
      <w:r>
        <w:t>information</w:t>
      </w:r>
      <w:proofErr w:type="spellEnd"/>
      <w:r>
        <w:t xml:space="preserve">) </w:t>
      </w:r>
      <w:r>
        <w:rPr>
          <w:spacing w:val="-6"/>
        </w:rPr>
        <w:t xml:space="preserve">“Toda </w:t>
      </w:r>
      <w:r>
        <w:t>información sobre el individuo que creó y mantiene la pág</w:t>
      </w:r>
      <w:r>
        <w:t>ina Web (nombre de la página Web) del (ISP) incluyendo pero no limitado a la identidad del usuario, información de la cuenta del usuario, registros de facturación, información sobre la cuenta de correo electrónico, identificación de llamada entrante, regis</w:t>
      </w:r>
      <w:r>
        <w:t>tros de eventos de uso, e historial</w:t>
      </w:r>
      <w:r>
        <w:rPr>
          <w:spacing w:val="-20"/>
        </w:rPr>
        <w:t xml:space="preserve"> </w:t>
      </w:r>
      <w:r>
        <w:rPr>
          <w:spacing w:val="-8"/>
        </w:rPr>
        <w:t>IP.”</w:t>
      </w:r>
    </w:p>
    <w:p w:rsidR="00FB2FDE" w:rsidRDefault="00FB2FDE">
      <w:pPr>
        <w:pStyle w:val="Textoindependiente"/>
        <w:spacing w:before="1"/>
        <w:rPr>
          <w:sz w:val="23"/>
        </w:rPr>
      </w:pPr>
    </w:p>
    <w:p w:rsidR="00FB2FDE" w:rsidRDefault="00FB2725">
      <w:pPr>
        <w:pStyle w:val="Textoindependiente"/>
        <w:spacing w:before="1"/>
        <w:ind w:left="650"/>
        <w:rPr>
          <w:rFonts w:ascii="Wingdings" w:hAnsi="Wingdings"/>
        </w:rPr>
      </w:pPr>
      <w:r>
        <w:rPr>
          <w:rFonts w:ascii="Wingdings" w:hAnsi="Wingdings"/>
        </w:rPr>
        <w:t></w:t>
      </w:r>
    </w:p>
    <w:p w:rsidR="00FB2FDE" w:rsidRDefault="00FB2725">
      <w:pPr>
        <w:pStyle w:val="Prrafodelista"/>
        <w:numPr>
          <w:ilvl w:val="1"/>
          <w:numId w:val="5"/>
        </w:numPr>
        <w:tabs>
          <w:tab w:val="left" w:pos="1010"/>
        </w:tabs>
        <w:spacing w:before="8"/>
        <w:ind w:right="264"/>
        <w:jc w:val="both"/>
      </w:pPr>
      <w:r>
        <w:t xml:space="preserve">■ </w:t>
      </w:r>
      <w:r>
        <w:rPr>
          <w:b/>
        </w:rPr>
        <w:t xml:space="preserve">Proveedores de sesión </w:t>
      </w:r>
      <w:r>
        <w:rPr>
          <w:b/>
          <w:spacing w:val="-4"/>
        </w:rPr>
        <w:t>Telnet</w:t>
      </w:r>
      <w:r>
        <w:rPr>
          <w:spacing w:val="-4"/>
        </w:rPr>
        <w:t xml:space="preserve">: </w:t>
      </w:r>
      <w:r>
        <w:rPr>
          <w:spacing w:val="-5"/>
        </w:rPr>
        <w:t xml:space="preserve">(Telnet </w:t>
      </w:r>
      <w:proofErr w:type="spellStart"/>
      <w:r>
        <w:t>session</w:t>
      </w:r>
      <w:proofErr w:type="spellEnd"/>
      <w:r>
        <w:t xml:space="preserve"> </w:t>
      </w:r>
      <w:proofErr w:type="spellStart"/>
      <w:r>
        <w:t>providers</w:t>
      </w:r>
      <w:proofErr w:type="spellEnd"/>
      <w:r>
        <w:t xml:space="preserve">) “Cualesquiera y todo historial IP relacionado con el tráfico de Internet (xxxxx.net) y registro de eventos de uso de sesiones </w:t>
      </w:r>
      <w:r>
        <w:rPr>
          <w:b/>
          <w:i/>
          <w:spacing w:val="-3"/>
        </w:rPr>
        <w:t xml:space="preserve">Telnet </w:t>
      </w:r>
      <w:r>
        <w:t>de (xxxx.net) para (Fecha) y (Fecha) incluyendo pero no limitado a la identificación del usuario, nombre del usuario, comando de usuario emitido, y dirección de</w:t>
      </w:r>
      <w:r>
        <w:rPr>
          <w:spacing w:val="-2"/>
        </w:rPr>
        <w:t xml:space="preserve"> </w:t>
      </w:r>
      <w:r>
        <w:t>usuario.”</w:t>
      </w:r>
    </w:p>
    <w:p w:rsidR="00FB2FDE" w:rsidRDefault="00FB2725">
      <w:pPr>
        <w:pStyle w:val="Textoindependiente"/>
        <w:spacing w:before="12"/>
        <w:ind w:left="650"/>
        <w:rPr>
          <w:rFonts w:ascii="Wingdings" w:hAnsi="Wingdings"/>
        </w:rPr>
      </w:pPr>
      <w:r>
        <w:rPr>
          <w:rFonts w:ascii="Wingdings" w:hAnsi="Wingdings"/>
        </w:rPr>
        <w:t></w:t>
      </w:r>
    </w:p>
    <w:p w:rsidR="00FB2FDE" w:rsidRDefault="00FB2725">
      <w:pPr>
        <w:pStyle w:val="Prrafodelista"/>
        <w:numPr>
          <w:ilvl w:val="1"/>
          <w:numId w:val="5"/>
        </w:numPr>
        <w:tabs>
          <w:tab w:val="left" w:pos="1010"/>
        </w:tabs>
        <w:spacing w:before="10"/>
        <w:ind w:right="265"/>
        <w:jc w:val="both"/>
      </w:pPr>
      <w:r>
        <w:t xml:space="preserve">■ </w:t>
      </w:r>
      <w:r>
        <w:rPr>
          <w:b/>
        </w:rPr>
        <w:t xml:space="preserve">Información sobre Punto de Presencia </w:t>
      </w:r>
      <w:r>
        <w:t xml:space="preserve">(Point of </w:t>
      </w:r>
      <w:proofErr w:type="spellStart"/>
      <w:r>
        <w:t>Presence</w:t>
      </w:r>
      <w:proofErr w:type="spellEnd"/>
      <w:r>
        <w:t xml:space="preserve"> (POP) </w:t>
      </w:r>
      <w:proofErr w:type="spellStart"/>
      <w:r>
        <w:t>information</w:t>
      </w:r>
      <w:proofErr w:type="spellEnd"/>
      <w:r>
        <w:t xml:space="preserve">): “Cualesquiera y toda información relacionada con la ubicación del </w:t>
      </w:r>
      <w:r>
        <w:rPr>
          <w:b/>
          <w:i/>
        </w:rPr>
        <w:t xml:space="preserve">Punto de Presencia </w:t>
      </w:r>
      <w:r>
        <w:rPr>
          <w:i/>
        </w:rPr>
        <w:t xml:space="preserve">(Point of </w:t>
      </w:r>
      <w:proofErr w:type="spellStart"/>
      <w:r>
        <w:rPr>
          <w:i/>
        </w:rPr>
        <w:t>Presence</w:t>
      </w:r>
      <w:proofErr w:type="spellEnd"/>
      <w:r>
        <w:rPr>
          <w:i/>
        </w:rPr>
        <w:t xml:space="preserve">) </w:t>
      </w:r>
      <w:r>
        <w:t xml:space="preserve">(ANS.NET y otro ISP) que emitió el IP (Dirección IP) el (Fecha/Hora) incluyendo pero no limitado a un número de </w:t>
      </w:r>
      <w:r>
        <w:t>telefónico para el acceso (</w:t>
      </w:r>
      <w:r>
        <w:rPr>
          <w:i/>
        </w:rPr>
        <w:t xml:space="preserve">dial-in </w:t>
      </w:r>
      <w:proofErr w:type="spellStart"/>
      <w:r>
        <w:rPr>
          <w:i/>
        </w:rPr>
        <w:t>access</w:t>
      </w:r>
      <w:proofErr w:type="spellEnd"/>
      <w:r>
        <w:rPr>
          <w:i/>
        </w:rPr>
        <w:t xml:space="preserve"> </w:t>
      </w:r>
      <w:proofErr w:type="spellStart"/>
      <w:r>
        <w:rPr>
          <w:i/>
        </w:rPr>
        <w:t>phone</w:t>
      </w:r>
      <w:proofErr w:type="spellEnd"/>
      <w:r>
        <w:rPr>
          <w:i/>
        </w:rPr>
        <w:t xml:space="preserve"> </w:t>
      </w:r>
      <w:proofErr w:type="spellStart"/>
      <w:r>
        <w:rPr>
          <w:i/>
        </w:rPr>
        <w:t>number</w:t>
      </w:r>
      <w:proofErr w:type="spellEnd"/>
      <w:r>
        <w:t xml:space="preserve">), dirección física, y (Compañía </w:t>
      </w:r>
      <w:r>
        <w:rPr>
          <w:spacing w:val="-3"/>
        </w:rPr>
        <w:t xml:space="preserve">Telefónica) </w:t>
      </w:r>
      <w:r>
        <w:t>a quién el número de teléfono para el acceso está</w:t>
      </w:r>
      <w:r>
        <w:rPr>
          <w:spacing w:val="-4"/>
        </w:rPr>
        <w:t xml:space="preserve"> </w:t>
      </w:r>
      <w:r>
        <w:t>suscripto.”</w:t>
      </w:r>
    </w:p>
    <w:p w:rsidR="00FB2FDE" w:rsidRDefault="00FB2725">
      <w:pPr>
        <w:pStyle w:val="Textoindependiente"/>
        <w:spacing w:before="12"/>
        <w:ind w:left="650"/>
        <w:rPr>
          <w:rFonts w:ascii="Wingdings" w:hAnsi="Wingdings"/>
        </w:rPr>
      </w:pPr>
      <w:r>
        <w:rPr>
          <w:rFonts w:ascii="Wingdings" w:hAnsi="Wingdings"/>
        </w:rPr>
        <w:t></w:t>
      </w:r>
    </w:p>
    <w:p w:rsidR="00FB2FDE" w:rsidRDefault="00FB2725">
      <w:pPr>
        <w:pStyle w:val="Prrafodelista"/>
        <w:numPr>
          <w:ilvl w:val="1"/>
          <w:numId w:val="5"/>
        </w:numPr>
        <w:tabs>
          <w:tab w:val="left" w:pos="1010"/>
        </w:tabs>
        <w:spacing w:before="10"/>
        <w:ind w:right="265"/>
        <w:jc w:val="both"/>
      </w:pPr>
      <w:r>
        <w:t xml:space="preserve">■ </w:t>
      </w:r>
      <w:r>
        <w:rPr>
          <w:b/>
        </w:rPr>
        <w:t>Registros telefónicos salientes</w:t>
      </w:r>
      <w:r>
        <w:t>: (</w:t>
      </w:r>
      <w:proofErr w:type="spellStart"/>
      <w:r>
        <w:t>Outgoing</w:t>
      </w:r>
      <w:proofErr w:type="spellEnd"/>
      <w:r>
        <w:t xml:space="preserve"> </w:t>
      </w:r>
      <w:proofErr w:type="spellStart"/>
      <w:r>
        <w:t>telephon</w:t>
      </w:r>
      <w:proofErr w:type="spellEnd"/>
      <w:r>
        <w:t xml:space="preserve"> records) “Cualesquiera y toda informaci</w:t>
      </w:r>
      <w:r>
        <w:t>ón incluyendo pero no limitada a la información del suscriptor y a la información de facturación para la dirección de (Dirección del Suscriptor). Cualquier y toda información, pero no limitada a la información del suscriptor e información de facturación pa</w:t>
      </w:r>
      <w:r>
        <w:t xml:space="preserve">ra el número de teléfono de (Número de </w:t>
      </w:r>
      <w:r>
        <w:rPr>
          <w:spacing w:val="-4"/>
        </w:rPr>
        <w:t xml:space="preserve">Teléfono). </w:t>
      </w:r>
      <w:r>
        <w:t>Incluir un listado de cualquier llamada saliente local realizada desde la dirección de arriba. Incluir la información de arriba para cualesquiera y todos los números de teléfono listados para la dirección d</w:t>
      </w:r>
      <w:r>
        <w:t>e arriba para el período de</w:t>
      </w:r>
      <w:r>
        <w:rPr>
          <w:spacing w:val="-2"/>
        </w:rPr>
        <w:t xml:space="preserve"> </w:t>
      </w:r>
      <w:r>
        <w:t>(Fecha/Hora).”</w:t>
      </w:r>
    </w:p>
    <w:p w:rsidR="00FB2FDE" w:rsidRDefault="00FB2FDE">
      <w:pPr>
        <w:pStyle w:val="Textoindependiente"/>
        <w:rPr>
          <w:sz w:val="24"/>
        </w:rPr>
      </w:pPr>
    </w:p>
    <w:p w:rsidR="00FB2FDE" w:rsidRDefault="00FB2FDE">
      <w:pPr>
        <w:pStyle w:val="Textoindependiente"/>
        <w:spacing w:before="4"/>
        <w:rPr>
          <w:sz w:val="20"/>
        </w:rPr>
      </w:pPr>
    </w:p>
    <w:p w:rsidR="00FB2FDE" w:rsidRDefault="00FB2725">
      <w:pPr>
        <w:pStyle w:val="Ttulo2"/>
      </w:pPr>
      <w:r>
        <w:t>Resumen</w:t>
      </w:r>
    </w:p>
    <w:p w:rsidR="00FB2FDE" w:rsidRDefault="00FB2725">
      <w:pPr>
        <w:pStyle w:val="Textoindependiente"/>
        <w:spacing w:before="122"/>
        <w:ind w:left="115" w:right="265"/>
        <w:jc w:val="both"/>
      </w:pPr>
      <w:r>
        <w:t>Todas las comunicaciones en Internet y a través de redes dependen de una dirección IP para alcanzar su destino. La clave para investigar los delitos relacionados con Internet y redes es identificar la di</w:t>
      </w:r>
      <w:r>
        <w:t>rección IP de origen y rastrearla a una fuente. Estas habilidades le permiten a un investigador localizar fuentes de evidencia adicionales, corroborar las declaraciones de las víctimas y testigos y potencialmente, localizar un sospechoso.</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spacing w:before="4"/>
        <w:rPr>
          <w:sz w:val="17"/>
        </w:rPr>
      </w:pPr>
    </w:p>
    <w:p w:rsidR="00FB2FDE" w:rsidRDefault="00FB2FDE">
      <w:pPr>
        <w:rPr>
          <w:sz w:val="17"/>
        </w:rPr>
        <w:sectPr w:rsidR="00FB2FDE">
          <w:pgSz w:w="11900" w:h="16840"/>
          <w:pgMar w:top="1600" w:right="860" w:bottom="1320" w:left="1020" w:header="1141" w:footer="1132" w:gutter="0"/>
          <w:cols w:space="720"/>
        </w:sectPr>
      </w:pPr>
    </w:p>
    <w:p w:rsidR="00FB2FDE" w:rsidRDefault="00FB2FDE">
      <w:pPr>
        <w:pStyle w:val="Textoindependiente"/>
        <w:spacing w:before="3"/>
        <w:rPr>
          <w:sz w:val="24"/>
        </w:rPr>
      </w:pPr>
    </w:p>
    <w:p w:rsidR="00FB2FDE" w:rsidRDefault="00FB2725">
      <w:pPr>
        <w:spacing w:before="87"/>
        <w:ind w:left="115" w:right="455"/>
        <w:rPr>
          <w:b/>
          <w:sz w:val="42"/>
        </w:rPr>
      </w:pPr>
      <w:bookmarkStart w:id="9" w:name="_TOC_250006"/>
      <w:bookmarkEnd w:id="9"/>
      <w:r>
        <w:rPr>
          <w:b/>
          <w:sz w:val="42"/>
        </w:rPr>
        <w:t>Capítulo 3. Investigaciones relacionadas con el correo electrónico (E-Mail)</w:t>
      </w:r>
    </w:p>
    <w:p w:rsidR="00FB2FDE" w:rsidRDefault="00FB2725">
      <w:pPr>
        <w:pStyle w:val="Textoindependiente"/>
        <w:spacing w:before="385"/>
        <w:ind w:left="115" w:right="259"/>
        <w:jc w:val="both"/>
      </w:pPr>
      <w:r>
        <w:t>Un e-mail puede ser el punto inicial o un elemento clave en muchas investigaciones. Un e-mail es el equivalente electrónico de una carta o un memo y puede incl</w:t>
      </w:r>
      <w:r>
        <w:t>uir adjuntos. Al igual que el papel o un correo postal, un mensaje de correo electrónico puede representar una evidencia en muchos tipos de investigaciones. El correo electrónico ya no es exclusivo de las computadoras</w:t>
      </w:r>
    </w:p>
    <w:p w:rsidR="00FB2FDE" w:rsidRDefault="00FB2725">
      <w:pPr>
        <w:pStyle w:val="Textoindependiente"/>
        <w:spacing w:before="1"/>
        <w:ind w:left="115" w:right="262"/>
        <w:jc w:val="both"/>
      </w:pPr>
      <w:r>
        <w:t>/ordenadores de escritorio, dado que a</w:t>
      </w:r>
      <w:r>
        <w:t>hora se pueden intercambiar mensajes fácilmente usando muchos dispositivos portátiles tales como teléfonos celulares, asistentes digitales personales (</w:t>
      </w:r>
      <w:proofErr w:type="spellStart"/>
      <w:r>
        <w:t>PDA’s</w:t>
      </w:r>
      <w:proofErr w:type="spellEnd"/>
      <w:r>
        <w:t>), y radio-localizadores (</w:t>
      </w:r>
      <w:proofErr w:type="spellStart"/>
      <w:r>
        <w:t>pagers</w:t>
      </w:r>
      <w:proofErr w:type="spellEnd"/>
      <w:r>
        <w:t>).</w:t>
      </w:r>
    </w:p>
    <w:p w:rsidR="00FB2FDE" w:rsidRDefault="00FB2FDE">
      <w:pPr>
        <w:pStyle w:val="Textoindependiente"/>
        <w:spacing w:before="5"/>
        <w:rPr>
          <w:sz w:val="33"/>
        </w:rPr>
      </w:pPr>
    </w:p>
    <w:p w:rsidR="00FB2FDE" w:rsidRDefault="00FB2725">
      <w:pPr>
        <w:pStyle w:val="Ttulo2"/>
        <w:jc w:val="both"/>
      </w:pPr>
      <w:r>
        <w:t>Cómo funciona el correo electrónico</w:t>
      </w:r>
    </w:p>
    <w:p w:rsidR="00FB2FDE" w:rsidRDefault="00FB2725">
      <w:pPr>
        <w:pStyle w:val="Textoindependiente"/>
        <w:spacing w:before="124"/>
        <w:ind w:left="115" w:right="264"/>
        <w:jc w:val="both"/>
      </w:pPr>
      <w:r>
        <w:t>Un mensaje de correo electrónico puede ser generado por medio de diferentes dispositivos y métodos, pero, en general, un usuario escribe un mensaje en su propia computadora y luego lo envía a su servidor de correo (mail-server). En este punto la computador</w:t>
      </w:r>
      <w:r>
        <w:t>a del usuario termina su trabajo, pero el servidor de correo aún tiene el mensaje para entregar. Un servidor de correo es como una oficina de correo postal envía y recibe correo electrónico. La mayor parte del tiempo, el servidor de correo está separado de</w:t>
      </w:r>
      <w:r>
        <w:t xml:space="preserve"> la computadora donde se escribió el correo. (Ver Figura 5.)</w:t>
      </w:r>
    </w:p>
    <w:p w:rsidR="00FB2FDE" w:rsidRDefault="00FB2FDE">
      <w:pPr>
        <w:pStyle w:val="Textoindependiente"/>
        <w:rPr>
          <w:sz w:val="20"/>
        </w:rPr>
      </w:pPr>
    </w:p>
    <w:p w:rsidR="00FB2FDE" w:rsidRDefault="00FB2725">
      <w:pPr>
        <w:pStyle w:val="Textoindependiente"/>
        <w:spacing w:before="8"/>
        <w:rPr>
          <w:sz w:val="25"/>
        </w:rPr>
      </w:pPr>
      <w:r>
        <w:pict>
          <v:group id="_x0000_s1078" style="position:absolute;margin-left:56.7pt;margin-top:16.75pt;width:481.9pt;height:166.7pt;z-index:-15720960;mso-wrap-distance-left:0;mso-wrap-distance-right:0;mso-position-horizontal-relative:page" coordorigin="1134,335" coordsize="9638,3334">
            <v:shape id="_x0000_s1080" type="#_x0000_t75" style="position:absolute;left:3260;top:972;width:5430;height:2028">
              <v:imagedata r:id="rId35" o:title=""/>
            </v:shape>
            <v:shape id="_x0000_s1079" type="#_x0000_t202" style="position:absolute;left:1143;top:343;width:9620;height:3316" filled="f" strokeweight=".9pt">
              <v:textbox inset="0,0,0,0">
                <w:txbxContent>
                  <w:p w:rsidR="00FB2FDE" w:rsidRDefault="00FB2FDE">
                    <w:pPr>
                      <w:rPr>
                        <w:sz w:val="20"/>
                      </w:rPr>
                    </w:pPr>
                  </w:p>
                  <w:p w:rsidR="00FB2FDE" w:rsidRDefault="00FB2FDE">
                    <w:pPr>
                      <w:rPr>
                        <w:sz w:val="20"/>
                      </w:rPr>
                    </w:pPr>
                  </w:p>
                  <w:p w:rsidR="00FB2FDE" w:rsidRDefault="00FB2FDE">
                    <w:pPr>
                      <w:rPr>
                        <w:sz w:val="20"/>
                      </w:rPr>
                    </w:pPr>
                  </w:p>
                  <w:p w:rsidR="00FB2FDE" w:rsidRDefault="00FB2FDE">
                    <w:pPr>
                      <w:rPr>
                        <w:sz w:val="20"/>
                      </w:rPr>
                    </w:pPr>
                  </w:p>
                  <w:p w:rsidR="00FB2FDE" w:rsidRDefault="00FB2FDE">
                    <w:pPr>
                      <w:rPr>
                        <w:sz w:val="20"/>
                      </w:rPr>
                    </w:pPr>
                  </w:p>
                  <w:p w:rsidR="00FB2FDE" w:rsidRDefault="00FB2FDE">
                    <w:pPr>
                      <w:rPr>
                        <w:sz w:val="20"/>
                      </w:rPr>
                    </w:pPr>
                  </w:p>
                  <w:p w:rsidR="00FB2FDE" w:rsidRDefault="00FB2FDE">
                    <w:pPr>
                      <w:rPr>
                        <w:sz w:val="20"/>
                      </w:rPr>
                    </w:pPr>
                  </w:p>
                  <w:p w:rsidR="00FB2FDE" w:rsidRDefault="00FB2FDE">
                    <w:pPr>
                      <w:rPr>
                        <w:sz w:val="20"/>
                      </w:rPr>
                    </w:pPr>
                  </w:p>
                  <w:p w:rsidR="00FB2FDE" w:rsidRDefault="00FB2FDE">
                    <w:pPr>
                      <w:rPr>
                        <w:sz w:val="20"/>
                      </w:rPr>
                    </w:pPr>
                  </w:p>
                  <w:p w:rsidR="00FB2FDE" w:rsidRDefault="00FB2FDE">
                    <w:pPr>
                      <w:rPr>
                        <w:sz w:val="20"/>
                      </w:rPr>
                    </w:pPr>
                  </w:p>
                  <w:p w:rsidR="00FB2FDE" w:rsidRDefault="00FB2FDE">
                    <w:pPr>
                      <w:rPr>
                        <w:sz w:val="20"/>
                      </w:rPr>
                    </w:pPr>
                  </w:p>
                  <w:p w:rsidR="00FB2FDE" w:rsidRDefault="00FB2FDE">
                    <w:pPr>
                      <w:rPr>
                        <w:sz w:val="20"/>
                      </w:rPr>
                    </w:pPr>
                  </w:p>
                  <w:p w:rsidR="00FB2FDE" w:rsidRDefault="00FB2FDE">
                    <w:pPr>
                      <w:spacing w:before="10"/>
                      <w:rPr>
                        <w:sz w:val="26"/>
                      </w:rPr>
                    </w:pPr>
                  </w:p>
                  <w:p w:rsidR="00FB2FDE" w:rsidRDefault="00FB2725">
                    <w:pPr>
                      <w:tabs>
                        <w:tab w:val="left" w:pos="4731"/>
                        <w:tab w:val="left" w:pos="6286"/>
                      </w:tabs>
                      <w:ind w:left="2424"/>
                      <w:rPr>
                        <w:sz w:val="18"/>
                      </w:rPr>
                    </w:pPr>
                    <w:r>
                      <w:rPr>
                        <w:sz w:val="18"/>
                      </w:rPr>
                      <w:t>Paso</w:t>
                    </w:r>
                    <w:r>
                      <w:rPr>
                        <w:spacing w:val="-2"/>
                        <w:sz w:val="18"/>
                      </w:rPr>
                      <w:t xml:space="preserve"> </w:t>
                    </w:r>
                    <w:r>
                      <w:rPr>
                        <w:sz w:val="18"/>
                      </w:rPr>
                      <w:t>1</w:t>
                    </w:r>
                    <w:r>
                      <w:rPr>
                        <w:sz w:val="18"/>
                      </w:rPr>
                      <w:tab/>
                      <w:t>Paso</w:t>
                    </w:r>
                    <w:r>
                      <w:rPr>
                        <w:spacing w:val="-2"/>
                        <w:sz w:val="18"/>
                      </w:rPr>
                      <w:t xml:space="preserve"> </w:t>
                    </w:r>
                    <w:r>
                      <w:rPr>
                        <w:sz w:val="18"/>
                      </w:rPr>
                      <w:t>2</w:t>
                    </w:r>
                    <w:r>
                      <w:rPr>
                        <w:sz w:val="18"/>
                      </w:rPr>
                      <w:tab/>
                      <w:t>Servidor de</w:t>
                    </w:r>
                    <w:r>
                      <w:rPr>
                        <w:spacing w:val="-3"/>
                        <w:sz w:val="18"/>
                      </w:rPr>
                      <w:t xml:space="preserve"> </w:t>
                    </w:r>
                    <w:r>
                      <w:rPr>
                        <w:sz w:val="18"/>
                      </w:rPr>
                      <w:t>correo</w:t>
                    </w:r>
                  </w:p>
                </w:txbxContent>
              </v:textbox>
            </v:shape>
            <w10:wrap type="topAndBottom" anchorx="page"/>
          </v:group>
        </w:pict>
      </w:r>
    </w:p>
    <w:p w:rsidR="00FB2FDE" w:rsidRDefault="00FB2FDE">
      <w:pPr>
        <w:pStyle w:val="Textoindependiente"/>
        <w:spacing w:before="11"/>
        <w:rPr>
          <w:sz w:val="7"/>
        </w:rPr>
      </w:pPr>
    </w:p>
    <w:p w:rsidR="00FB2FDE" w:rsidRDefault="00FB2725">
      <w:pPr>
        <w:spacing w:before="94"/>
        <w:ind w:left="1463" w:right="1667"/>
        <w:jc w:val="center"/>
        <w:rPr>
          <w:sz w:val="20"/>
        </w:rPr>
      </w:pPr>
      <w:r>
        <w:rPr>
          <w:sz w:val="20"/>
        </w:rPr>
        <w:t>Figura 5. Generación de un e-mail</w:t>
      </w:r>
    </w:p>
    <w:p w:rsidR="00FB2FDE" w:rsidRDefault="00FB2FDE">
      <w:pPr>
        <w:pStyle w:val="Textoindependiente"/>
      </w:pPr>
    </w:p>
    <w:p w:rsidR="00FB2FDE" w:rsidRDefault="00FB2FDE">
      <w:pPr>
        <w:pStyle w:val="Textoindependiente"/>
        <w:spacing w:before="6"/>
        <w:rPr>
          <w:sz w:val="17"/>
        </w:rPr>
      </w:pPr>
    </w:p>
    <w:p w:rsidR="00FB2FDE" w:rsidRDefault="00FB2725">
      <w:pPr>
        <w:pStyle w:val="Textoindependiente"/>
        <w:ind w:left="115" w:right="263"/>
        <w:jc w:val="both"/>
      </w:pPr>
      <w:r>
        <w:t xml:space="preserve">El servidor de correo del emisor entrega el mensaje buscando el servidor de correo del receptor y envía el mensaje a ese sitio. El mensaje entonces, queda en ese segundo servidor de correo y está disponible para el </w:t>
      </w:r>
      <w:r>
        <w:rPr>
          <w:spacing w:val="-3"/>
        </w:rPr>
        <w:t xml:space="preserve">receptor. </w:t>
      </w:r>
      <w:r>
        <w:t>Al software que se utiliza para</w:t>
      </w:r>
      <w:r>
        <w:t xml:space="preserve"> redactar y leer el mensaje de correo electrónico se lo conoce como el </w:t>
      </w:r>
      <w:r>
        <w:rPr>
          <w:b/>
          <w:i/>
        </w:rPr>
        <w:t xml:space="preserve">cliente </w:t>
      </w:r>
      <w:r>
        <w:t xml:space="preserve">de correo electrónico. Dependiendo de cómo esté configurado el cliente de correo electrónico del </w:t>
      </w:r>
      <w:r>
        <w:rPr>
          <w:spacing w:val="-3"/>
        </w:rPr>
        <w:t xml:space="preserve">receptor, </w:t>
      </w:r>
      <w:r>
        <w:t>se podría encontrar una copia del mensaje en la computadora del recept</w:t>
      </w:r>
      <w:r>
        <w:t>or, otro dispositivo electrónico como un Ayudante personal digital o PDA (</w:t>
      </w:r>
      <w:r>
        <w:rPr>
          <w:b/>
          <w:i/>
        </w:rPr>
        <w:t>P</w:t>
      </w:r>
      <w:r>
        <w:rPr>
          <w:i/>
        </w:rPr>
        <w:t xml:space="preserve">ersonal </w:t>
      </w:r>
      <w:r>
        <w:rPr>
          <w:b/>
          <w:i/>
        </w:rPr>
        <w:t>D</w:t>
      </w:r>
      <w:r>
        <w:rPr>
          <w:i/>
        </w:rPr>
        <w:t xml:space="preserve">igital </w:t>
      </w:r>
      <w:proofErr w:type="spellStart"/>
      <w:r>
        <w:rPr>
          <w:b/>
          <w:i/>
        </w:rPr>
        <w:t>A</w:t>
      </w:r>
      <w:r>
        <w:rPr>
          <w:i/>
        </w:rPr>
        <w:t>ssistant</w:t>
      </w:r>
      <w:proofErr w:type="spellEnd"/>
      <w:r>
        <w:t>) PDA, y/o en el servidor de correo o sus cintas de resguardo (</w:t>
      </w:r>
      <w:proofErr w:type="spellStart"/>
      <w:r>
        <w:t>backup</w:t>
      </w:r>
      <w:proofErr w:type="spellEnd"/>
      <w:r>
        <w:t xml:space="preserve">). </w:t>
      </w:r>
      <w:r>
        <w:rPr>
          <w:spacing w:val="-4"/>
        </w:rPr>
        <w:t xml:space="preserve">También </w:t>
      </w:r>
      <w:r>
        <w:t>se puede encontrar una copia del mensaje en la computadora del emisor (en la</w:t>
      </w:r>
      <w:r>
        <w:t xml:space="preserve"> casilla de “enviados” o en la papelera), en el servidor del correo del emisor o en sus cintas de </w:t>
      </w:r>
      <w:proofErr w:type="spellStart"/>
      <w:r>
        <w:t>backup</w:t>
      </w:r>
      <w:proofErr w:type="spellEnd"/>
      <w:r>
        <w:t xml:space="preserve">. </w:t>
      </w:r>
      <w:r>
        <w:rPr>
          <w:spacing w:val="-3"/>
        </w:rPr>
        <w:t xml:space="preserve">(Ver </w:t>
      </w:r>
      <w:r>
        <w:t>figura</w:t>
      </w:r>
      <w:r>
        <w:rPr>
          <w:spacing w:val="-1"/>
        </w:rPr>
        <w:t xml:space="preserve"> </w:t>
      </w:r>
      <w:r>
        <w:t>6.)</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spacing w:before="7"/>
        <w:rPr>
          <w:sz w:val="26"/>
        </w:rPr>
      </w:pPr>
    </w:p>
    <w:p w:rsidR="00FB2FDE" w:rsidRDefault="00FB2725">
      <w:pPr>
        <w:pStyle w:val="Textoindependiente"/>
        <w:ind w:left="726"/>
        <w:rPr>
          <w:sz w:val="20"/>
        </w:rPr>
      </w:pPr>
      <w:r>
        <w:rPr>
          <w:sz w:val="20"/>
        </w:rPr>
      </w:r>
      <w:r>
        <w:rPr>
          <w:sz w:val="20"/>
        </w:rPr>
        <w:pict>
          <v:group id="_x0000_s1075" style="width:420.7pt;height:145.5pt;mso-position-horizontal-relative:char;mso-position-vertical-relative:line" coordsize="8414,2910">
            <v:shape id="_x0000_s1077" type="#_x0000_t75" style="position:absolute;left:20;top:122;width:8348;height:2768">
              <v:imagedata r:id="rId36" o:title=""/>
            </v:shape>
            <v:shape id="_x0000_s1076" style="position:absolute;width:8414;height:2910" coordsize="8414,2910" path="m8414,r-18,l8396,18r,2874l18,2892,18,18r8378,l8396,,18,,,,,18,,2892r,18l18,2910r8378,l8414,2910r,-18l8414,18r,-18xe" fillcolor="black" stroked="f">
              <v:path arrowok="t"/>
            </v:shape>
            <w10:anchorlock/>
          </v:group>
        </w:pict>
      </w:r>
    </w:p>
    <w:p w:rsidR="00FB2FDE" w:rsidRDefault="00FB2725">
      <w:pPr>
        <w:spacing w:line="205" w:lineRule="exact"/>
        <w:ind w:left="1465" w:right="1667"/>
        <w:jc w:val="center"/>
        <w:rPr>
          <w:sz w:val="20"/>
        </w:rPr>
      </w:pPr>
      <w:r>
        <w:rPr>
          <w:sz w:val="20"/>
        </w:rPr>
        <w:t>Figura 6. Entrega de un e-mail</w:t>
      </w:r>
    </w:p>
    <w:p w:rsidR="00FB2FDE" w:rsidRDefault="00FB2FDE">
      <w:pPr>
        <w:pStyle w:val="Textoindependiente"/>
        <w:rPr>
          <w:sz w:val="26"/>
        </w:rPr>
      </w:pPr>
    </w:p>
    <w:p w:rsidR="00FB2FDE" w:rsidRDefault="00FB2725">
      <w:pPr>
        <w:ind w:left="115" w:right="263"/>
        <w:jc w:val="both"/>
      </w:pPr>
      <w:r>
        <w:t xml:space="preserve">A medida que el </w:t>
      </w:r>
      <w:r>
        <w:t xml:space="preserve">mensaje de correo electrónico viaja a través de </w:t>
      </w:r>
      <w:r>
        <w:rPr>
          <w:spacing w:val="3"/>
        </w:rPr>
        <w:t xml:space="preserve">la </w:t>
      </w:r>
      <w:r>
        <w:t xml:space="preserve">red de comunicación, queda un registro abreviado del trayecto del mismo en un área del mensaje denominado el </w:t>
      </w:r>
      <w:r>
        <w:rPr>
          <w:b/>
          <w:i/>
        </w:rPr>
        <w:t>encabezamiento (</w:t>
      </w:r>
      <w:proofErr w:type="spellStart"/>
      <w:r>
        <w:rPr>
          <w:b/>
          <w:i/>
        </w:rPr>
        <w:t>header</w:t>
      </w:r>
      <w:proofErr w:type="spellEnd"/>
      <w:r>
        <w:rPr>
          <w:b/>
          <w:i/>
        </w:rPr>
        <w:t>)</w:t>
      </w:r>
      <w:r>
        <w:rPr>
          <w:i/>
        </w:rPr>
        <w:t xml:space="preserve">. </w:t>
      </w:r>
      <w:r>
        <w:t xml:space="preserve">A medida que el mensaje es ruteado a través de uno o más servidores de correo, cada servidor agrega su propia información al encabezamiento del mensaje. </w:t>
      </w:r>
      <w:r>
        <w:rPr>
          <w:b/>
        </w:rPr>
        <w:t>El investigador puede alcanzar a identificar las direcciones de Protocolo de Internet (IP) a partir del</w:t>
      </w:r>
      <w:r>
        <w:rPr>
          <w:b/>
        </w:rPr>
        <w:t xml:space="preserve"> encabezamiento y usar esta información para determinar el emisor del mensaje usando técnicas tratadas en el Capítulo</w:t>
      </w:r>
      <w:r>
        <w:rPr>
          <w:b/>
          <w:spacing w:val="-6"/>
        </w:rPr>
        <w:t xml:space="preserve"> </w:t>
      </w:r>
      <w:r>
        <w:rPr>
          <w:b/>
        </w:rPr>
        <w:t>2</w:t>
      </w:r>
      <w:r>
        <w:t>.</w:t>
      </w:r>
    </w:p>
    <w:p w:rsidR="00FB2FDE" w:rsidRDefault="00FB2FDE">
      <w:pPr>
        <w:pStyle w:val="Textoindependiente"/>
        <w:spacing w:before="8"/>
        <w:rPr>
          <w:sz w:val="33"/>
        </w:rPr>
      </w:pPr>
    </w:p>
    <w:p w:rsidR="00FB2FDE" w:rsidRDefault="00FB2725">
      <w:pPr>
        <w:pStyle w:val="Ttulo2"/>
        <w:jc w:val="both"/>
      </w:pPr>
      <w:r>
        <w:t>Componentes básicos de un mensaje de correo electrónico</w:t>
      </w:r>
    </w:p>
    <w:p w:rsidR="00FB2FDE" w:rsidRDefault="00FB2725">
      <w:pPr>
        <w:pStyle w:val="Textoindependiente"/>
        <w:spacing w:before="122"/>
        <w:ind w:left="115" w:right="269"/>
        <w:jc w:val="both"/>
      </w:pPr>
      <w:r>
        <w:t>Se utilizan varios métodos para crear y enviar un mensaje de correo electrónic</w:t>
      </w:r>
      <w:r>
        <w:t>o. La apariencia de un mensaje de correo electrónico depende del dispositivo o del software utilizado. Sin embargo, típicamente, un mensaje tiene un encabezamiento (</w:t>
      </w:r>
      <w:proofErr w:type="spellStart"/>
      <w:r>
        <w:t>header</w:t>
      </w:r>
      <w:proofErr w:type="spellEnd"/>
      <w:r>
        <w:t>) y un cuerpo (</w:t>
      </w:r>
      <w:proofErr w:type="spellStart"/>
      <w:r>
        <w:t>body</w:t>
      </w:r>
      <w:proofErr w:type="spellEnd"/>
      <w:r>
        <w:t>) y también puede tener adjuntos (</w:t>
      </w:r>
      <w:proofErr w:type="spellStart"/>
      <w:r>
        <w:t>attachments</w:t>
      </w:r>
      <w:proofErr w:type="spellEnd"/>
      <w:r>
        <w:t>).</w:t>
      </w:r>
    </w:p>
    <w:p w:rsidR="00FB2FDE" w:rsidRDefault="00FB2FDE">
      <w:pPr>
        <w:pStyle w:val="Textoindependiente"/>
        <w:spacing w:before="9"/>
        <w:rPr>
          <w:sz w:val="18"/>
        </w:rPr>
      </w:pPr>
    </w:p>
    <w:p w:rsidR="00FB2FDE" w:rsidRDefault="00FB2725">
      <w:pPr>
        <w:pStyle w:val="Textoindependiente"/>
        <w:ind w:left="115" w:right="267"/>
        <w:jc w:val="both"/>
      </w:pPr>
      <w:r>
        <w:t>El encabezamiento</w:t>
      </w:r>
      <w:r>
        <w:t xml:space="preserve"> de un mensaje de correo electrónico contiene información sobre la dirección a la que se envía y la ruta que el mensaje toma desde el emisor hasta el </w:t>
      </w:r>
      <w:r>
        <w:rPr>
          <w:spacing w:val="-3"/>
        </w:rPr>
        <w:t xml:space="preserve">receptor. </w:t>
      </w:r>
      <w:r>
        <w:t>El cuerpo contiene el contenido de la comunicación. Los adjuntos pueden ser cualquier tipo de ar</w:t>
      </w:r>
      <w:r>
        <w:t>chivo tales como fotos, documentos, sonidos, y</w:t>
      </w:r>
      <w:r>
        <w:rPr>
          <w:spacing w:val="-6"/>
        </w:rPr>
        <w:t xml:space="preserve"> </w:t>
      </w:r>
      <w:r>
        <w:t>video.</w:t>
      </w:r>
    </w:p>
    <w:p w:rsidR="00FB2FDE" w:rsidRDefault="00FB2725">
      <w:pPr>
        <w:pStyle w:val="Textoindependiente"/>
        <w:spacing w:before="214"/>
        <w:ind w:left="115" w:right="261"/>
        <w:jc w:val="both"/>
      </w:pPr>
      <w:r>
        <w:t xml:space="preserve">Inicialmente, cuando se visualiza un mensaje de correo electrónico, puede mostrarse sólo una pequeña porción del encabezamiento. Ésta generalmente es información puesta en el mensaje por el </w:t>
      </w:r>
      <w:r>
        <w:rPr>
          <w:spacing w:val="-3"/>
        </w:rPr>
        <w:t xml:space="preserve">emisor, </w:t>
      </w:r>
      <w:r>
        <w:t>como</w:t>
      </w:r>
      <w:r>
        <w:t xml:space="preserve"> se representa en la Figura</w:t>
      </w:r>
      <w:r>
        <w:rPr>
          <w:spacing w:val="-6"/>
        </w:rPr>
        <w:t xml:space="preserve"> </w:t>
      </w:r>
      <w:r>
        <w:t>7.</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spacing w:before="9"/>
        <w:rPr>
          <w:sz w:val="7"/>
        </w:rPr>
      </w:pPr>
    </w:p>
    <w:p w:rsidR="00FB2FDE" w:rsidRDefault="00FB2725">
      <w:pPr>
        <w:pStyle w:val="Textoindependiente"/>
        <w:ind w:left="1566"/>
        <w:rPr>
          <w:sz w:val="20"/>
        </w:rPr>
      </w:pPr>
      <w:r>
        <w:rPr>
          <w:sz w:val="20"/>
        </w:rPr>
      </w:r>
      <w:r>
        <w:rPr>
          <w:sz w:val="20"/>
        </w:rPr>
        <w:pict>
          <v:group id="_x0000_s1073" style="width:336.7pt;height:207pt;mso-position-horizontal-relative:char;mso-position-vertical-relative:line" coordsize="6734,4140">
            <v:shape id="_x0000_s1074" style="position:absolute;width:6734;height:4140" coordsize="6734,4140" path="m6734,r-18,l6716,18r,4104l18,4122,18,18r6698,l6716,,18,,,,,18,,4122r,18l18,4140r6698,l6734,4140r,-18l6734,18r,-18xe" fillcolor="black" stroked="f">
              <v:path arrowok="t"/>
            </v:shape>
            <w10:anchorlock/>
          </v:group>
        </w:pict>
      </w:r>
    </w:p>
    <w:p w:rsidR="00FB2FDE" w:rsidRDefault="00FB2FDE">
      <w:pPr>
        <w:pStyle w:val="Textoindependiente"/>
        <w:rPr>
          <w:sz w:val="20"/>
        </w:rPr>
      </w:pPr>
    </w:p>
    <w:p w:rsidR="00FB2FDE" w:rsidRDefault="00FB2FDE">
      <w:pPr>
        <w:pStyle w:val="Textoindependiente"/>
        <w:rPr>
          <w:sz w:val="24"/>
        </w:rPr>
      </w:pPr>
    </w:p>
    <w:p w:rsidR="00FB2FDE" w:rsidRDefault="00FB2725">
      <w:pPr>
        <w:spacing w:before="94"/>
        <w:ind w:left="1463" w:right="1667"/>
        <w:jc w:val="center"/>
        <w:rPr>
          <w:sz w:val="20"/>
        </w:rPr>
      </w:pPr>
      <w:r>
        <w:rPr>
          <w:noProof/>
          <w:lang w:val="es-CO" w:eastAsia="es-CO"/>
        </w:rPr>
        <w:drawing>
          <wp:anchor distT="0" distB="0" distL="0" distR="0" simplePos="0" relativeHeight="486896128" behindDoc="1" locked="0" layoutInCell="1" allowOverlap="1">
            <wp:simplePos x="0" y="0"/>
            <wp:positionH relativeFrom="page">
              <wp:posOffset>1882018</wp:posOffset>
            </wp:positionH>
            <wp:positionV relativeFrom="paragraph">
              <wp:posOffset>-2877541</wp:posOffset>
            </wp:positionV>
            <wp:extent cx="3785513" cy="2414016"/>
            <wp:effectExtent l="0" t="0" r="0" b="0"/>
            <wp:wrapNone/>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37" cstate="print"/>
                    <a:stretch>
                      <a:fillRect/>
                    </a:stretch>
                  </pic:blipFill>
                  <pic:spPr>
                    <a:xfrm>
                      <a:off x="0" y="0"/>
                      <a:ext cx="3785513" cy="2414016"/>
                    </a:xfrm>
                    <a:prstGeom prst="rect">
                      <a:avLst/>
                    </a:prstGeom>
                  </pic:spPr>
                </pic:pic>
              </a:graphicData>
            </a:graphic>
          </wp:anchor>
        </w:drawing>
      </w:r>
      <w:r>
        <w:rPr>
          <w:sz w:val="20"/>
        </w:rPr>
        <w:t>Figura 7. Componentes de un e-mail</w:t>
      </w:r>
    </w:p>
    <w:p w:rsidR="00FB2FDE" w:rsidRDefault="00FB2FDE">
      <w:pPr>
        <w:pStyle w:val="Textoindependiente"/>
      </w:pPr>
    </w:p>
    <w:p w:rsidR="00FB2FDE" w:rsidRDefault="00FB2725">
      <w:pPr>
        <w:pStyle w:val="Textoindependiente"/>
        <w:spacing w:before="132"/>
        <w:ind w:left="115" w:right="264"/>
        <w:jc w:val="both"/>
      </w:pPr>
      <w:r>
        <w:t>Sin embargo, el mensaje representado en la figura 7 no muestra toda la información disponible. Se puede obtener información adicional asociada con el mensaje mirando con más detalle</w:t>
      </w:r>
      <w:r>
        <w:t xml:space="preserve"> el encabezamiento, lo cual se puede hacer de diversas formas dependiendo del software que se esté usando. Referirse al apéndice C para ver las instrucciones acerca de cómo revelar la información detallada del encabezamiento para los clientes de correo ele</w:t>
      </w:r>
      <w:r>
        <w:t xml:space="preserve">ctrónico comunes. </w:t>
      </w:r>
      <w:r>
        <w:rPr>
          <w:spacing w:val="-6"/>
        </w:rPr>
        <w:t xml:space="preserve">Tener </w:t>
      </w:r>
      <w:r>
        <w:t>en cuenta que no se han listado todos los clientes de correo electrónico y que las actualizaciones de</w:t>
      </w:r>
      <w:r>
        <w:rPr>
          <w:spacing w:val="-4"/>
        </w:rPr>
        <w:t xml:space="preserve"> </w:t>
      </w:r>
      <w:r>
        <w:t>los</w:t>
      </w:r>
      <w:r>
        <w:rPr>
          <w:spacing w:val="-4"/>
        </w:rPr>
        <w:t xml:space="preserve"> </w:t>
      </w:r>
      <w:r>
        <w:t>clientes</w:t>
      </w:r>
      <w:r>
        <w:rPr>
          <w:spacing w:val="-5"/>
        </w:rPr>
        <w:t xml:space="preserve"> </w:t>
      </w:r>
      <w:r>
        <w:t>pueden</w:t>
      </w:r>
      <w:r>
        <w:rPr>
          <w:spacing w:val="-4"/>
        </w:rPr>
        <w:t xml:space="preserve"> </w:t>
      </w:r>
      <w:r>
        <w:t>cambiar</w:t>
      </w:r>
      <w:r>
        <w:rPr>
          <w:spacing w:val="-5"/>
        </w:rPr>
        <w:t xml:space="preserve"> </w:t>
      </w:r>
      <w:r>
        <w:t>la</w:t>
      </w:r>
      <w:r>
        <w:rPr>
          <w:spacing w:val="-4"/>
        </w:rPr>
        <w:t xml:space="preserve"> </w:t>
      </w:r>
      <w:r>
        <w:t>forma</w:t>
      </w:r>
      <w:r>
        <w:rPr>
          <w:spacing w:val="-3"/>
        </w:rPr>
        <w:t xml:space="preserve"> </w:t>
      </w:r>
      <w:r>
        <w:t>de</w:t>
      </w:r>
      <w:r>
        <w:rPr>
          <w:spacing w:val="-3"/>
        </w:rPr>
        <w:t xml:space="preserve"> </w:t>
      </w:r>
      <w:r>
        <w:t>obtener</w:t>
      </w:r>
      <w:r>
        <w:rPr>
          <w:spacing w:val="-5"/>
        </w:rPr>
        <w:t xml:space="preserve"> </w:t>
      </w:r>
      <w:r>
        <w:t>la</w:t>
      </w:r>
      <w:r>
        <w:rPr>
          <w:spacing w:val="-4"/>
        </w:rPr>
        <w:t xml:space="preserve"> </w:t>
      </w:r>
      <w:r>
        <w:t>información</w:t>
      </w:r>
      <w:r>
        <w:rPr>
          <w:spacing w:val="-3"/>
        </w:rPr>
        <w:t xml:space="preserve"> </w:t>
      </w:r>
      <w:r>
        <w:t>detallada</w:t>
      </w:r>
      <w:r>
        <w:rPr>
          <w:spacing w:val="-4"/>
        </w:rPr>
        <w:t xml:space="preserve"> </w:t>
      </w:r>
      <w:r>
        <w:t>del</w:t>
      </w:r>
      <w:r>
        <w:rPr>
          <w:spacing w:val="-4"/>
        </w:rPr>
        <w:t xml:space="preserve"> </w:t>
      </w:r>
      <w:r>
        <w:t>encabezamiento.</w:t>
      </w:r>
    </w:p>
    <w:p w:rsidR="00FB2FDE" w:rsidRDefault="00FB2725">
      <w:pPr>
        <w:spacing w:before="215"/>
        <w:ind w:left="115" w:right="256"/>
        <w:jc w:val="both"/>
      </w:pPr>
      <w:r>
        <w:t>El trayecto del mensaje generalmente se puede reconstruir leyendo el encabezamiento del mensaje desde la parte inferior a la superior. A medida que el mensaje pasa a través de servidores de correo adicionales, el servidor de correo agrega su información ar</w:t>
      </w:r>
      <w:r>
        <w:t xml:space="preserve">riba de la información previa del encabezado. </w:t>
      </w:r>
      <w:r>
        <w:rPr>
          <w:b/>
        </w:rPr>
        <w:t>Una de las informaciones más importantes que el investigador puede obtener del encabezado detallado es la dirección IP de origen</w:t>
      </w:r>
      <w:r>
        <w:t>. En el ejemplo, en la figura 8, la dirección IP de origen es</w:t>
      </w:r>
      <w:r>
        <w:rPr>
          <w:spacing w:val="-18"/>
        </w:rPr>
        <w:t xml:space="preserve"> </w:t>
      </w:r>
      <w:r>
        <w:t>[165.247.94.223]</w:t>
      </w:r>
    </w:p>
    <w:p w:rsidR="00FB2FDE" w:rsidRDefault="00FB2FDE">
      <w:pPr>
        <w:pStyle w:val="Textoindependiente"/>
        <w:rPr>
          <w:sz w:val="24"/>
        </w:rPr>
      </w:pPr>
    </w:p>
    <w:p w:rsidR="00FB2FDE" w:rsidRDefault="00FB2FDE">
      <w:pPr>
        <w:pStyle w:val="Textoindependiente"/>
        <w:rPr>
          <w:sz w:val="24"/>
        </w:rPr>
      </w:pPr>
    </w:p>
    <w:p w:rsidR="00FB2FDE" w:rsidRDefault="00FB2FDE">
      <w:pPr>
        <w:pStyle w:val="Textoindependiente"/>
        <w:spacing w:before="3"/>
        <w:rPr>
          <w:sz w:val="20"/>
        </w:rPr>
      </w:pPr>
    </w:p>
    <w:p w:rsidR="00FB2FDE" w:rsidRDefault="00FB2725">
      <w:pPr>
        <w:spacing w:line="192" w:lineRule="exact"/>
        <w:ind w:left="115"/>
        <w:rPr>
          <w:rFonts w:ascii="Courier New"/>
          <w:sz w:val="17"/>
        </w:rPr>
      </w:pPr>
      <w:r>
        <w:rPr>
          <w:rFonts w:ascii="Courier New"/>
          <w:sz w:val="17"/>
        </w:rPr>
        <w:t>12. X-</w:t>
      </w:r>
      <w:proofErr w:type="spellStart"/>
      <w:r>
        <w:rPr>
          <w:rFonts w:ascii="Courier New"/>
          <w:sz w:val="17"/>
        </w:rPr>
        <w:t>Message</w:t>
      </w:r>
      <w:proofErr w:type="spellEnd"/>
      <w:r>
        <w:rPr>
          <w:rFonts w:ascii="Courier New"/>
          <w:sz w:val="17"/>
        </w:rPr>
        <w:t>-</w:t>
      </w:r>
      <w:proofErr w:type="spellStart"/>
      <w:r>
        <w:rPr>
          <w:rFonts w:ascii="Courier New"/>
          <w:sz w:val="17"/>
        </w:rPr>
        <w:t>Info</w:t>
      </w:r>
      <w:proofErr w:type="spellEnd"/>
      <w:r>
        <w:rPr>
          <w:rFonts w:ascii="Courier New"/>
          <w:sz w:val="17"/>
        </w:rPr>
        <w:t>: JGTYoYF78jEv6iDU7aTDV/xX2xdjzKcH</w:t>
      </w:r>
    </w:p>
    <w:p w:rsidR="00FB2FDE" w:rsidRDefault="00FB2725">
      <w:pPr>
        <w:ind w:left="115"/>
        <w:rPr>
          <w:rFonts w:ascii="Courier New"/>
          <w:sz w:val="17"/>
        </w:rPr>
      </w:pPr>
      <w:r>
        <w:rPr>
          <w:rFonts w:ascii="Courier New"/>
          <w:sz w:val="17"/>
        </w:rPr>
        <w:t xml:space="preserve">11. </w:t>
      </w:r>
      <w:proofErr w:type="spellStart"/>
      <w:r>
        <w:rPr>
          <w:rFonts w:ascii="Courier New"/>
          <w:sz w:val="17"/>
        </w:rPr>
        <w:t>Received</w:t>
      </w:r>
      <w:proofErr w:type="spellEnd"/>
      <w:r>
        <w:rPr>
          <w:rFonts w:ascii="Courier New"/>
          <w:sz w:val="17"/>
        </w:rPr>
        <w:t xml:space="preserve">: </w:t>
      </w:r>
      <w:proofErr w:type="spellStart"/>
      <w:r>
        <w:rPr>
          <w:rFonts w:ascii="Courier New"/>
          <w:sz w:val="17"/>
        </w:rPr>
        <w:t>from</w:t>
      </w:r>
      <w:proofErr w:type="spellEnd"/>
      <w:r>
        <w:rPr>
          <w:rFonts w:ascii="Courier New"/>
          <w:sz w:val="17"/>
        </w:rPr>
        <w:t xml:space="preserve"> web11603.mail.yahoo.com ([216.136.172.55]) </w:t>
      </w:r>
      <w:proofErr w:type="spellStart"/>
      <w:r>
        <w:rPr>
          <w:rFonts w:ascii="Courier New"/>
          <w:sz w:val="17"/>
        </w:rPr>
        <w:t>by</w:t>
      </w:r>
      <w:proofErr w:type="spellEnd"/>
      <w:r>
        <w:rPr>
          <w:rFonts w:ascii="Courier New"/>
          <w:sz w:val="17"/>
        </w:rPr>
        <w:t xml:space="preserve"> mc4f4 </w:t>
      </w:r>
      <w:proofErr w:type="spellStart"/>
      <w:r>
        <w:rPr>
          <w:rFonts w:ascii="Courier New"/>
          <w:sz w:val="17"/>
        </w:rPr>
        <w:t>with</w:t>
      </w:r>
      <w:proofErr w:type="spellEnd"/>
      <w:r>
        <w:rPr>
          <w:rFonts w:ascii="Courier New"/>
          <w:spacing w:val="-71"/>
          <w:sz w:val="17"/>
        </w:rPr>
        <w:t xml:space="preserve"> </w:t>
      </w:r>
      <w:r>
        <w:rPr>
          <w:rFonts w:ascii="Courier New"/>
          <w:sz w:val="17"/>
        </w:rPr>
        <w:t xml:space="preserve">Microsoft </w:t>
      </w:r>
      <w:proofErr w:type="gramStart"/>
      <w:r>
        <w:rPr>
          <w:rFonts w:ascii="Courier New"/>
          <w:sz w:val="17"/>
        </w:rPr>
        <w:t>SMTPSVC(</w:t>
      </w:r>
      <w:proofErr w:type="gramEnd"/>
      <w:r>
        <w:rPr>
          <w:rFonts w:ascii="Courier New"/>
          <w:sz w:val="17"/>
        </w:rPr>
        <w:t>5.0.2195.5600);</w:t>
      </w:r>
    </w:p>
    <w:p w:rsidR="00FB2FDE" w:rsidRDefault="00FB2725">
      <w:pPr>
        <w:spacing w:before="7"/>
        <w:ind w:left="1520"/>
        <w:rPr>
          <w:rFonts w:ascii="Courier New"/>
          <w:sz w:val="17"/>
        </w:rPr>
      </w:pPr>
      <w:proofErr w:type="spellStart"/>
      <w:r>
        <w:rPr>
          <w:rFonts w:ascii="Courier New"/>
          <w:sz w:val="17"/>
        </w:rPr>
        <w:t>Mon</w:t>
      </w:r>
      <w:proofErr w:type="spellEnd"/>
      <w:r>
        <w:rPr>
          <w:rFonts w:ascii="Courier New"/>
          <w:sz w:val="17"/>
        </w:rPr>
        <w:t xml:space="preserve">, 8 </w:t>
      </w:r>
      <w:proofErr w:type="spellStart"/>
      <w:r>
        <w:rPr>
          <w:rFonts w:ascii="Courier New"/>
          <w:sz w:val="17"/>
        </w:rPr>
        <w:t>Sep</w:t>
      </w:r>
      <w:proofErr w:type="spellEnd"/>
      <w:r>
        <w:rPr>
          <w:rFonts w:ascii="Courier New"/>
          <w:sz w:val="17"/>
        </w:rPr>
        <w:t xml:space="preserve"> 2003 18:53:07 -0700</w:t>
      </w:r>
    </w:p>
    <w:p w:rsidR="00FB2FDE" w:rsidRDefault="00FB2FDE">
      <w:pPr>
        <w:pStyle w:val="Textoindependiente"/>
        <w:spacing w:before="4"/>
        <w:rPr>
          <w:rFonts w:ascii="Courier New"/>
          <w:sz w:val="19"/>
        </w:rPr>
      </w:pPr>
    </w:p>
    <w:p w:rsidR="00FB2FDE" w:rsidRDefault="00FB2725">
      <w:pPr>
        <w:ind w:left="115"/>
        <w:jc w:val="both"/>
        <w:rPr>
          <w:rFonts w:ascii="Courier New"/>
          <w:sz w:val="17"/>
        </w:rPr>
      </w:pPr>
      <w:r>
        <w:rPr>
          <w:rFonts w:ascii="Courier New"/>
          <w:sz w:val="17"/>
        </w:rPr>
        <w:t xml:space="preserve">10. </w:t>
      </w:r>
      <w:proofErr w:type="spellStart"/>
      <w:r>
        <w:rPr>
          <w:rFonts w:ascii="Courier New"/>
          <w:sz w:val="17"/>
        </w:rPr>
        <w:t>Message</w:t>
      </w:r>
      <w:proofErr w:type="spellEnd"/>
      <w:r>
        <w:rPr>
          <w:rFonts w:ascii="Courier New"/>
          <w:sz w:val="17"/>
        </w:rPr>
        <w:t>-ID:</w:t>
      </w:r>
      <w:hyperlink r:id="rId38">
        <w:r>
          <w:rPr>
            <w:rFonts w:ascii="Courier New"/>
            <w:sz w:val="17"/>
          </w:rPr>
          <w:t xml:space="preserve"> 20030909015303.27404.qmail@web11603.mail.yahoo.com</w:t>
        </w:r>
      </w:hyperlink>
    </w:p>
    <w:p w:rsidR="00FB2FDE" w:rsidRDefault="00FB2FDE">
      <w:pPr>
        <w:pStyle w:val="Textoindependiente"/>
        <w:spacing w:before="6"/>
        <w:rPr>
          <w:rFonts w:ascii="Courier New"/>
          <w:sz w:val="19"/>
        </w:rPr>
      </w:pPr>
    </w:p>
    <w:p w:rsidR="00FB2FDE" w:rsidRDefault="00FB2725">
      <w:pPr>
        <w:spacing w:line="247" w:lineRule="auto"/>
        <w:ind w:left="115" w:right="409" w:firstLine="102"/>
        <w:rPr>
          <w:rFonts w:ascii="Courier New"/>
          <w:sz w:val="17"/>
        </w:rPr>
      </w:pPr>
      <w:r>
        <w:rPr>
          <w:rFonts w:ascii="Courier New"/>
          <w:sz w:val="17"/>
        </w:rPr>
        <w:t xml:space="preserve">9. </w:t>
      </w:r>
      <w:proofErr w:type="spellStart"/>
      <w:r>
        <w:rPr>
          <w:rFonts w:ascii="Courier New"/>
          <w:sz w:val="17"/>
        </w:rPr>
        <w:t>Received</w:t>
      </w:r>
      <w:proofErr w:type="spellEnd"/>
      <w:r>
        <w:rPr>
          <w:rFonts w:ascii="Courier New"/>
          <w:sz w:val="17"/>
        </w:rPr>
        <w:t xml:space="preserve">: </w:t>
      </w:r>
      <w:proofErr w:type="spellStart"/>
      <w:r>
        <w:rPr>
          <w:rFonts w:ascii="Courier New"/>
          <w:sz w:val="17"/>
        </w:rPr>
        <w:t>from</w:t>
      </w:r>
      <w:proofErr w:type="spellEnd"/>
      <w:r>
        <w:rPr>
          <w:rFonts w:ascii="Courier New"/>
          <w:sz w:val="17"/>
        </w:rPr>
        <w:t xml:space="preserve"> [165.247.94.223] </w:t>
      </w:r>
      <w:proofErr w:type="spellStart"/>
      <w:r>
        <w:rPr>
          <w:rFonts w:ascii="Courier New"/>
          <w:sz w:val="17"/>
        </w:rPr>
        <w:t>by</w:t>
      </w:r>
      <w:proofErr w:type="spellEnd"/>
      <w:r>
        <w:rPr>
          <w:rFonts w:ascii="Courier New"/>
          <w:sz w:val="17"/>
        </w:rPr>
        <w:t xml:space="preserve"> web11603.mail.yahoo.com </w:t>
      </w:r>
      <w:proofErr w:type="spellStart"/>
      <w:r>
        <w:rPr>
          <w:rFonts w:ascii="Courier New"/>
          <w:sz w:val="17"/>
        </w:rPr>
        <w:t>viaHTTP</w:t>
      </w:r>
      <w:proofErr w:type="spellEnd"/>
      <w:r>
        <w:rPr>
          <w:rFonts w:ascii="Courier New"/>
          <w:sz w:val="17"/>
        </w:rPr>
        <w:t xml:space="preserve">; </w:t>
      </w:r>
      <w:proofErr w:type="spellStart"/>
      <w:r>
        <w:rPr>
          <w:rFonts w:ascii="Courier New"/>
          <w:sz w:val="17"/>
        </w:rPr>
        <w:t>Mon</w:t>
      </w:r>
      <w:proofErr w:type="spellEnd"/>
      <w:r>
        <w:rPr>
          <w:rFonts w:ascii="Courier New"/>
          <w:sz w:val="17"/>
        </w:rPr>
        <w:t xml:space="preserve">, 08 </w:t>
      </w:r>
      <w:proofErr w:type="spellStart"/>
      <w:r>
        <w:rPr>
          <w:rFonts w:ascii="Courier New"/>
          <w:sz w:val="17"/>
        </w:rPr>
        <w:t>Sep</w:t>
      </w:r>
      <w:proofErr w:type="spellEnd"/>
      <w:r>
        <w:rPr>
          <w:rFonts w:ascii="Courier New"/>
          <w:spacing w:val="-73"/>
          <w:sz w:val="17"/>
        </w:rPr>
        <w:t xml:space="preserve"> </w:t>
      </w:r>
      <w:r>
        <w:rPr>
          <w:rFonts w:ascii="Courier New"/>
          <w:sz w:val="17"/>
        </w:rPr>
        <w:t>2003 18:53:03 PDT</w:t>
      </w:r>
    </w:p>
    <w:p w:rsidR="00FB2FDE" w:rsidRDefault="00FB2FDE">
      <w:pPr>
        <w:pStyle w:val="Textoindependiente"/>
        <w:spacing w:before="9"/>
        <w:rPr>
          <w:rFonts w:ascii="Courier New"/>
          <w:sz w:val="18"/>
        </w:rPr>
      </w:pPr>
    </w:p>
    <w:p w:rsidR="00FB2FDE" w:rsidRDefault="00FB2725">
      <w:pPr>
        <w:ind w:left="217"/>
        <w:rPr>
          <w:rFonts w:ascii="Courier New"/>
          <w:sz w:val="17"/>
        </w:rPr>
      </w:pPr>
      <w:r>
        <w:rPr>
          <w:rFonts w:ascii="Courier New"/>
          <w:sz w:val="17"/>
        </w:rPr>
        <w:t xml:space="preserve">8. Date: </w:t>
      </w:r>
      <w:proofErr w:type="spellStart"/>
      <w:r>
        <w:rPr>
          <w:rFonts w:ascii="Courier New"/>
          <w:sz w:val="17"/>
        </w:rPr>
        <w:t>Mon</w:t>
      </w:r>
      <w:proofErr w:type="spellEnd"/>
      <w:r>
        <w:rPr>
          <w:rFonts w:ascii="Courier New"/>
          <w:sz w:val="17"/>
        </w:rPr>
        <w:t xml:space="preserve">, 8 </w:t>
      </w:r>
      <w:proofErr w:type="spellStart"/>
      <w:r>
        <w:rPr>
          <w:rFonts w:ascii="Courier New"/>
          <w:sz w:val="17"/>
        </w:rPr>
        <w:t>Sep</w:t>
      </w:r>
      <w:proofErr w:type="spellEnd"/>
      <w:r>
        <w:rPr>
          <w:rFonts w:ascii="Courier New"/>
          <w:sz w:val="17"/>
        </w:rPr>
        <w:t xml:space="preserve"> 2003 18:53:03 -0700 (PDT)</w:t>
      </w:r>
    </w:p>
    <w:p w:rsidR="00FB2FDE" w:rsidRDefault="00FB2FDE">
      <w:pPr>
        <w:pStyle w:val="Textoindependiente"/>
        <w:spacing w:before="6"/>
        <w:rPr>
          <w:rFonts w:ascii="Courier New"/>
          <w:sz w:val="19"/>
        </w:rPr>
      </w:pPr>
    </w:p>
    <w:p w:rsidR="00FB2FDE" w:rsidRDefault="00FB2725">
      <w:pPr>
        <w:spacing w:before="1"/>
        <w:ind w:left="217"/>
        <w:rPr>
          <w:rFonts w:ascii="Courier New"/>
          <w:sz w:val="17"/>
        </w:rPr>
      </w:pPr>
      <w:r>
        <w:rPr>
          <w:rFonts w:ascii="Courier New"/>
          <w:sz w:val="17"/>
        </w:rPr>
        <w:t xml:space="preserve">7. </w:t>
      </w:r>
      <w:proofErr w:type="spellStart"/>
      <w:r>
        <w:rPr>
          <w:rFonts w:ascii="Courier New"/>
          <w:sz w:val="17"/>
        </w:rPr>
        <w:t>From</w:t>
      </w:r>
      <w:proofErr w:type="spellEnd"/>
      <w:r>
        <w:rPr>
          <w:rFonts w:ascii="Courier New"/>
          <w:sz w:val="17"/>
        </w:rPr>
        <w:t xml:space="preserve">: John </w:t>
      </w:r>
      <w:proofErr w:type="spellStart"/>
      <w:r>
        <w:rPr>
          <w:rFonts w:ascii="Courier New"/>
          <w:sz w:val="17"/>
        </w:rPr>
        <w:t>Sender</w:t>
      </w:r>
      <w:proofErr w:type="spellEnd"/>
      <w:r>
        <w:rPr>
          <w:rFonts w:ascii="Courier New"/>
          <w:sz w:val="17"/>
        </w:rPr>
        <w:fldChar w:fldCharType="begin"/>
      </w:r>
      <w:r>
        <w:rPr>
          <w:rFonts w:ascii="Courier New"/>
          <w:sz w:val="17"/>
        </w:rPr>
        <w:instrText xml:space="preserve"> HYPERLINK "mailto:sendersname2003@yahoo.com" \h </w:instrText>
      </w:r>
      <w:r>
        <w:rPr>
          <w:rFonts w:ascii="Courier New"/>
          <w:sz w:val="17"/>
        </w:rPr>
        <w:fldChar w:fldCharType="separate"/>
      </w:r>
      <w:r>
        <w:rPr>
          <w:rFonts w:ascii="Courier New"/>
          <w:sz w:val="17"/>
        </w:rPr>
        <w:t xml:space="preserve"> &lt;sendersname2003@yahoo.com&gt;</w:t>
      </w:r>
      <w:r>
        <w:rPr>
          <w:rFonts w:ascii="Courier New"/>
          <w:sz w:val="17"/>
        </w:rPr>
        <w:fldChar w:fldCharType="end"/>
      </w:r>
    </w:p>
    <w:p w:rsidR="00FB2FDE" w:rsidRDefault="00FB2FDE">
      <w:pPr>
        <w:pStyle w:val="Textoindependiente"/>
        <w:spacing w:before="4"/>
        <w:rPr>
          <w:rFonts w:ascii="Courier New"/>
          <w:sz w:val="19"/>
        </w:rPr>
      </w:pPr>
    </w:p>
    <w:p w:rsidR="00FB2FDE" w:rsidRDefault="00FB2725">
      <w:pPr>
        <w:ind w:left="217"/>
        <w:rPr>
          <w:rFonts w:ascii="Courier New"/>
          <w:sz w:val="17"/>
        </w:rPr>
      </w:pPr>
      <w:r>
        <w:rPr>
          <w:rFonts w:ascii="Courier New"/>
          <w:sz w:val="17"/>
        </w:rPr>
        <w:t xml:space="preserve">6. </w:t>
      </w:r>
      <w:proofErr w:type="spellStart"/>
      <w:r>
        <w:rPr>
          <w:rFonts w:ascii="Courier New"/>
          <w:sz w:val="17"/>
        </w:rPr>
        <w:t>Subject</w:t>
      </w:r>
      <w:proofErr w:type="spellEnd"/>
      <w:r>
        <w:rPr>
          <w:rFonts w:ascii="Courier New"/>
          <w:sz w:val="17"/>
        </w:rPr>
        <w:t xml:space="preserve">: </w:t>
      </w:r>
      <w:proofErr w:type="spellStart"/>
      <w:r>
        <w:rPr>
          <w:rFonts w:ascii="Courier New"/>
          <w:sz w:val="17"/>
        </w:rPr>
        <w:t>The</w:t>
      </w:r>
      <w:proofErr w:type="spellEnd"/>
      <w:r>
        <w:rPr>
          <w:rFonts w:ascii="Courier New"/>
          <w:sz w:val="17"/>
        </w:rPr>
        <w:t xml:space="preserve"> Plan!</w:t>
      </w:r>
    </w:p>
    <w:p w:rsidR="00FB2FDE" w:rsidRDefault="00FB2FDE">
      <w:pPr>
        <w:pStyle w:val="Textoindependiente"/>
        <w:spacing w:before="6"/>
        <w:rPr>
          <w:rFonts w:ascii="Courier New"/>
          <w:sz w:val="19"/>
        </w:rPr>
      </w:pPr>
    </w:p>
    <w:p w:rsidR="00FB2FDE" w:rsidRDefault="00FB2725">
      <w:pPr>
        <w:ind w:left="217"/>
        <w:rPr>
          <w:rFonts w:ascii="Courier New"/>
          <w:sz w:val="17"/>
        </w:rPr>
      </w:pPr>
      <w:r>
        <w:rPr>
          <w:rFonts w:ascii="Courier New"/>
          <w:sz w:val="17"/>
        </w:rPr>
        <w:t>5. To:</w:t>
      </w:r>
      <w:hyperlink r:id="rId39">
        <w:r>
          <w:rPr>
            <w:rFonts w:ascii="Courier New"/>
            <w:sz w:val="17"/>
          </w:rPr>
          <w:t xml:space="preserve"> RecipientName_1@hotmail.com</w:t>
        </w:r>
      </w:hyperlink>
    </w:p>
    <w:p w:rsidR="00FB2FDE" w:rsidRDefault="00FB2FDE">
      <w:pPr>
        <w:rPr>
          <w:rFonts w:ascii="Courier New"/>
          <w:sz w:val="17"/>
        </w:rPr>
        <w:sectPr w:rsidR="00FB2FDE">
          <w:pgSz w:w="11900" w:h="16840"/>
          <w:pgMar w:top="1600" w:right="860" w:bottom="1320" w:left="1020" w:header="1141" w:footer="1132" w:gutter="0"/>
          <w:cols w:space="720"/>
        </w:sectPr>
      </w:pPr>
    </w:p>
    <w:p w:rsidR="00FB2FDE" w:rsidRDefault="00FB2725">
      <w:pPr>
        <w:spacing w:before="96" w:line="247" w:lineRule="auto"/>
        <w:ind w:left="115" w:right="688" w:firstLine="102"/>
        <w:rPr>
          <w:rFonts w:ascii="Courier New" w:hAnsi="Courier New"/>
          <w:sz w:val="17"/>
        </w:rPr>
      </w:pPr>
      <w:r>
        <w:rPr>
          <w:rFonts w:ascii="Courier New" w:hAnsi="Courier New"/>
          <w:sz w:val="17"/>
        </w:rPr>
        <w:lastRenderedPageBreak/>
        <w:t>4. MIME-</w:t>
      </w:r>
      <w:proofErr w:type="spellStart"/>
      <w:r>
        <w:rPr>
          <w:rFonts w:ascii="Courier New" w:hAnsi="Courier New"/>
          <w:sz w:val="17"/>
        </w:rPr>
        <w:t>Version</w:t>
      </w:r>
      <w:proofErr w:type="spellEnd"/>
      <w:r>
        <w:rPr>
          <w:rFonts w:ascii="Courier New" w:hAnsi="Courier New"/>
          <w:sz w:val="17"/>
        </w:rPr>
        <w:t xml:space="preserve">: 1.0Content-Type: </w:t>
      </w:r>
      <w:proofErr w:type="spellStart"/>
      <w:r>
        <w:rPr>
          <w:rFonts w:ascii="Courier New" w:hAnsi="Courier New"/>
          <w:sz w:val="17"/>
        </w:rPr>
        <w:t>multipart</w:t>
      </w:r>
      <w:proofErr w:type="spellEnd"/>
      <w:r>
        <w:rPr>
          <w:rFonts w:ascii="Courier New" w:hAnsi="Courier New"/>
          <w:sz w:val="17"/>
        </w:rPr>
        <w:t>/</w:t>
      </w:r>
      <w:proofErr w:type="spellStart"/>
      <w:r>
        <w:rPr>
          <w:rFonts w:ascii="Courier New" w:hAnsi="Courier New"/>
          <w:sz w:val="17"/>
        </w:rPr>
        <w:t>mixed</w:t>
      </w:r>
      <w:proofErr w:type="spellEnd"/>
      <w:r>
        <w:rPr>
          <w:rFonts w:ascii="Courier New" w:hAnsi="Courier New"/>
          <w:sz w:val="17"/>
        </w:rPr>
        <w:t>;</w:t>
      </w:r>
      <w:r>
        <w:rPr>
          <w:rFonts w:ascii="Courier New" w:hAnsi="Courier New"/>
          <w:spacing w:val="-52"/>
          <w:sz w:val="17"/>
        </w:rPr>
        <w:t xml:space="preserve"> </w:t>
      </w:r>
      <w:proofErr w:type="spellStart"/>
      <w:r>
        <w:rPr>
          <w:rFonts w:ascii="Courier New" w:hAnsi="Courier New"/>
          <w:sz w:val="17"/>
        </w:rPr>
        <w:t>boundary</w:t>
      </w:r>
      <w:proofErr w:type="spellEnd"/>
      <w:r>
        <w:rPr>
          <w:rFonts w:ascii="Courier New" w:hAnsi="Courier New"/>
          <w:sz w:val="17"/>
        </w:rPr>
        <w:t>=“0- 20414130291063072383=:26811”</w:t>
      </w:r>
    </w:p>
    <w:p w:rsidR="00FB2FDE" w:rsidRDefault="00FB2FDE">
      <w:pPr>
        <w:pStyle w:val="Textoindependiente"/>
        <w:spacing w:before="9"/>
        <w:rPr>
          <w:rFonts w:ascii="Courier New"/>
          <w:sz w:val="18"/>
        </w:rPr>
      </w:pPr>
    </w:p>
    <w:p w:rsidR="00FB2FDE" w:rsidRDefault="00FB2725">
      <w:pPr>
        <w:spacing w:before="1"/>
        <w:ind w:left="217"/>
        <w:rPr>
          <w:rFonts w:ascii="Courier New"/>
          <w:sz w:val="17"/>
        </w:rPr>
      </w:pPr>
      <w:r>
        <w:rPr>
          <w:rFonts w:ascii="Courier New"/>
          <w:sz w:val="17"/>
        </w:rPr>
        <w:t xml:space="preserve">3. </w:t>
      </w:r>
      <w:proofErr w:type="spellStart"/>
      <w:r>
        <w:rPr>
          <w:rFonts w:ascii="Courier New"/>
          <w:sz w:val="17"/>
        </w:rPr>
        <w:t>Return-Path</w:t>
      </w:r>
      <w:proofErr w:type="spellEnd"/>
      <w:r>
        <w:rPr>
          <w:rFonts w:ascii="Courier New"/>
          <w:sz w:val="17"/>
        </w:rPr>
        <w:t>:</w:t>
      </w:r>
      <w:hyperlink r:id="rId40">
        <w:r>
          <w:rPr>
            <w:rFonts w:ascii="Courier New"/>
            <w:sz w:val="17"/>
          </w:rPr>
          <w:t xml:space="preserve"> sendersname2003@yahoo.com</w:t>
        </w:r>
      </w:hyperlink>
    </w:p>
    <w:p w:rsidR="00FB2FDE" w:rsidRDefault="00FB2725">
      <w:pPr>
        <w:spacing w:before="4" w:line="410" w:lineRule="atLeast"/>
        <w:ind w:left="217" w:right="1018"/>
        <w:rPr>
          <w:rFonts w:ascii="Courier New"/>
          <w:sz w:val="17"/>
        </w:rPr>
      </w:pPr>
      <w:r>
        <w:rPr>
          <w:rFonts w:ascii="Courier New"/>
          <w:sz w:val="17"/>
        </w:rPr>
        <w:t>2. X-</w:t>
      </w:r>
      <w:proofErr w:type="spellStart"/>
      <w:r>
        <w:rPr>
          <w:rFonts w:ascii="Courier New"/>
          <w:sz w:val="17"/>
        </w:rPr>
        <w:t>OriginalArrivalTime</w:t>
      </w:r>
      <w:proofErr w:type="spellEnd"/>
      <w:r>
        <w:rPr>
          <w:rFonts w:ascii="Courier New"/>
          <w:sz w:val="17"/>
        </w:rPr>
        <w:t xml:space="preserve">: 09 </w:t>
      </w:r>
      <w:proofErr w:type="spellStart"/>
      <w:r>
        <w:rPr>
          <w:rFonts w:ascii="Courier New"/>
          <w:sz w:val="17"/>
        </w:rPr>
        <w:t>Sep</w:t>
      </w:r>
      <w:proofErr w:type="spellEnd"/>
      <w:r>
        <w:rPr>
          <w:rFonts w:ascii="Courier New"/>
          <w:sz w:val="17"/>
        </w:rPr>
        <w:t xml:space="preserve"> 2003 01:53:07.0873</w:t>
      </w:r>
      <w:r>
        <w:rPr>
          <w:rFonts w:ascii="Courier New"/>
          <w:spacing w:val="-71"/>
          <w:sz w:val="17"/>
        </w:rPr>
        <w:t xml:space="preserve"> </w:t>
      </w:r>
      <w:r>
        <w:rPr>
          <w:rFonts w:ascii="Courier New"/>
          <w:sz w:val="17"/>
        </w:rPr>
        <w:t>(UTC</w:t>
      </w:r>
      <w:proofErr w:type="gramStart"/>
      <w:r>
        <w:rPr>
          <w:rFonts w:ascii="Courier New"/>
          <w:sz w:val="17"/>
        </w:rPr>
        <w:t>)FILETIME</w:t>
      </w:r>
      <w:proofErr w:type="gramEnd"/>
      <w:r>
        <w:rPr>
          <w:rFonts w:ascii="Courier New"/>
          <w:sz w:val="17"/>
        </w:rPr>
        <w:t>=[1</w:t>
      </w:r>
      <w:r>
        <w:rPr>
          <w:rFonts w:ascii="Courier New"/>
          <w:sz w:val="17"/>
        </w:rPr>
        <w:t xml:space="preserve">DBDB910:01C37675] 1. --0-2041413029-1063072383=:26811Content-Type: </w:t>
      </w:r>
      <w:proofErr w:type="spellStart"/>
      <w:r>
        <w:rPr>
          <w:rFonts w:ascii="Courier New"/>
          <w:sz w:val="17"/>
        </w:rPr>
        <w:t>multipart</w:t>
      </w:r>
      <w:proofErr w:type="spellEnd"/>
      <w:r>
        <w:rPr>
          <w:rFonts w:ascii="Courier New"/>
          <w:sz w:val="17"/>
        </w:rPr>
        <w:t>/</w:t>
      </w:r>
      <w:proofErr w:type="spellStart"/>
      <w:r>
        <w:rPr>
          <w:rFonts w:ascii="Courier New"/>
          <w:sz w:val="17"/>
        </w:rPr>
        <w:t>alternative</w:t>
      </w:r>
      <w:proofErr w:type="spellEnd"/>
      <w:r>
        <w:rPr>
          <w:rFonts w:ascii="Courier New"/>
          <w:sz w:val="17"/>
        </w:rPr>
        <w:t>;</w:t>
      </w:r>
      <w:r>
        <w:rPr>
          <w:rFonts w:ascii="Courier New"/>
          <w:spacing w:val="-52"/>
          <w:sz w:val="17"/>
        </w:rPr>
        <w:t xml:space="preserve"> </w:t>
      </w:r>
      <w:proofErr w:type="spellStart"/>
      <w:r>
        <w:rPr>
          <w:rFonts w:ascii="Courier New"/>
          <w:sz w:val="17"/>
        </w:rPr>
        <w:t>boundary</w:t>
      </w:r>
      <w:proofErr w:type="spellEnd"/>
      <w:r>
        <w:rPr>
          <w:rFonts w:ascii="Courier New"/>
          <w:sz w:val="17"/>
        </w:rPr>
        <w:t>="0-</w:t>
      </w:r>
    </w:p>
    <w:p w:rsidR="00FB2FDE" w:rsidRDefault="00FB2725">
      <w:pPr>
        <w:spacing w:before="11"/>
        <w:ind w:left="115"/>
        <w:rPr>
          <w:rFonts w:ascii="Courier New"/>
          <w:sz w:val="17"/>
        </w:rPr>
      </w:pPr>
      <w:r>
        <w:rPr>
          <w:rFonts w:ascii="Courier New"/>
          <w:sz w:val="17"/>
        </w:rPr>
        <w:t>8714595721063072383=:26811"</w:t>
      </w:r>
    </w:p>
    <w:p w:rsidR="00FB2FDE" w:rsidRDefault="00FB2725">
      <w:pPr>
        <w:spacing w:before="6" w:line="410" w:lineRule="atLeast"/>
        <w:ind w:left="291" w:right="1865" w:hanging="176"/>
        <w:rPr>
          <w:rFonts w:ascii="Courier New" w:hAnsi="Courier New"/>
          <w:sz w:val="17"/>
        </w:rPr>
      </w:pPr>
      <w:r>
        <w:rPr>
          <w:rFonts w:ascii="Courier New" w:hAnsi="Courier New"/>
          <w:sz w:val="17"/>
        </w:rPr>
        <w:t xml:space="preserve">--0-871459572-1063072383=:26811Content-Type: </w:t>
      </w:r>
      <w:proofErr w:type="spellStart"/>
      <w:r>
        <w:rPr>
          <w:rFonts w:ascii="Courier New" w:hAnsi="Courier New"/>
          <w:sz w:val="17"/>
        </w:rPr>
        <w:t>text</w:t>
      </w:r>
      <w:proofErr w:type="spellEnd"/>
      <w:r>
        <w:rPr>
          <w:rFonts w:ascii="Courier New" w:hAnsi="Courier New"/>
          <w:sz w:val="17"/>
        </w:rPr>
        <w:t>/</w:t>
      </w:r>
      <w:proofErr w:type="spellStart"/>
      <w:r>
        <w:rPr>
          <w:rFonts w:ascii="Courier New" w:hAnsi="Courier New"/>
          <w:sz w:val="17"/>
        </w:rPr>
        <w:t>plain</w:t>
      </w:r>
      <w:proofErr w:type="spellEnd"/>
      <w:r>
        <w:rPr>
          <w:rFonts w:ascii="Courier New" w:hAnsi="Courier New"/>
          <w:sz w:val="17"/>
        </w:rPr>
        <w:t xml:space="preserve">; </w:t>
      </w:r>
      <w:proofErr w:type="spellStart"/>
      <w:r>
        <w:rPr>
          <w:rFonts w:ascii="Courier New" w:hAnsi="Courier New"/>
          <w:sz w:val="17"/>
        </w:rPr>
        <w:t>charset</w:t>
      </w:r>
      <w:proofErr w:type="spellEnd"/>
      <w:r>
        <w:rPr>
          <w:rFonts w:ascii="Courier New" w:hAnsi="Courier New"/>
          <w:sz w:val="17"/>
        </w:rPr>
        <w:t>=</w:t>
      </w:r>
      <w:proofErr w:type="spellStart"/>
      <w:r>
        <w:rPr>
          <w:rFonts w:ascii="Courier New" w:hAnsi="Courier New"/>
          <w:sz w:val="17"/>
        </w:rPr>
        <w:t>us-ascii</w:t>
      </w:r>
      <w:proofErr w:type="spellEnd"/>
      <w:r>
        <w:rPr>
          <w:rFonts w:ascii="Courier New" w:hAnsi="Courier New"/>
          <w:sz w:val="17"/>
        </w:rPr>
        <w:t xml:space="preserve"> Recibí el paquete. </w:t>
      </w:r>
      <w:proofErr w:type="spellStart"/>
      <w:r>
        <w:rPr>
          <w:rFonts w:ascii="Courier New" w:hAnsi="Courier New"/>
          <w:sz w:val="17"/>
        </w:rPr>
        <w:t>Encontrame</w:t>
      </w:r>
      <w:proofErr w:type="spellEnd"/>
      <w:r>
        <w:rPr>
          <w:rFonts w:ascii="Courier New" w:hAnsi="Courier New"/>
          <w:sz w:val="17"/>
        </w:rPr>
        <w:t xml:space="preserve"> en el muelle del barc</w:t>
      </w:r>
      <w:r>
        <w:rPr>
          <w:rFonts w:ascii="Courier New" w:hAnsi="Courier New"/>
          <w:sz w:val="17"/>
        </w:rPr>
        <w:t>o. Ver mapa adjunto</w:t>
      </w:r>
      <w:r>
        <w:rPr>
          <w:rFonts w:ascii="Courier New" w:hAnsi="Courier New"/>
          <w:spacing w:val="-56"/>
          <w:sz w:val="17"/>
        </w:rPr>
        <w:t xml:space="preserve"> </w:t>
      </w:r>
      <w:r>
        <w:rPr>
          <w:rFonts w:ascii="Courier New" w:hAnsi="Courier New"/>
          <w:sz w:val="17"/>
        </w:rPr>
        <w:t>y</w:t>
      </w:r>
    </w:p>
    <w:p w:rsidR="00FB2FDE" w:rsidRDefault="00FB2725">
      <w:pPr>
        <w:spacing w:before="11"/>
        <w:ind w:left="1517" w:right="3607"/>
        <w:jc w:val="center"/>
        <w:rPr>
          <w:rFonts w:ascii="Courier New" w:hAnsi="Courier New"/>
          <w:sz w:val="17"/>
        </w:rPr>
      </w:pPr>
      <w:proofErr w:type="gramStart"/>
      <w:r>
        <w:rPr>
          <w:rFonts w:ascii="Courier New" w:hAnsi="Courier New"/>
          <w:sz w:val="17"/>
        </w:rPr>
        <w:t>números</w:t>
      </w:r>
      <w:proofErr w:type="gramEnd"/>
      <w:r>
        <w:rPr>
          <w:rFonts w:ascii="Courier New" w:hAnsi="Courier New"/>
          <w:sz w:val="17"/>
        </w:rPr>
        <w:t xml:space="preserve"> de cuenta.</w:t>
      </w:r>
    </w:p>
    <w:p w:rsidR="00FB2FDE" w:rsidRDefault="00FB2FDE">
      <w:pPr>
        <w:pStyle w:val="Textoindependiente"/>
        <w:rPr>
          <w:rFonts w:ascii="Courier New"/>
          <w:sz w:val="18"/>
        </w:rPr>
      </w:pPr>
    </w:p>
    <w:p w:rsidR="00FB2FDE" w:rsidRDefault="00FB2FDE">
      <w:pPr>
        <w:pStyle w:val="Textoindependiente"/>
        <w:rPr>
          <w:rFonts w:ascii="Courier New"/>
          <w:sz w:val="18"/>
        </w:rPr>
      </w:pPr>
    </w:p>
    <w:p w:rsidR="00FB2FDE" w:rsidRDefault="00FB2FDE">
      <w:pPr>
        <w:pStyle w:val="Textoindependiente"/>
        <w:rPr>
          <w:rFonts w:ascii="Courier New"/>
          <w:sz w:val="18"/>
        </w:rPr>
      </w:pPr>
    </w:p>
    <w:p w:rsidR="00FB2FDE" w:rsidRDefault="00FB2FDE">
      <w:pPr>
        <w:pStyle w:val="Textoindependiente"/>
        <w:rPr>
          <w:rFonts w:ascii="Courier New"/>
          <w:sz w:val="18"/>
        </w:rPr>
      </w:pPr>
    </w:p>
    <w:p w:rsidR="00FB2FDE" w:rsidRDefault="00FB2FDE">
      <w:pPr>
        <w:pStyle w:val="Textoindependiente"/>
        <w:spacing w:before="1"/>
        <w:rPr>
          <w:rFonts w:ascii="Courier New"/>
          <w:sz w:val="20"/>
        </w:rPr>
      </w:pPr>
    </w:p>
    <w:p w:rsidR="00FB2FDE" w:rsidRDefault="00FB2725">
      <w:pPr>
        <w:spacing w:before="1"/>
        <w:ind w:left="1517" w:right="3664"/>
        <w:jc w:val="center"/>
        <w:rPr>
          <w:sz w:val="20"/>
        </w:rPr>
      </w:pPr>
      <w:r>
        <w:rPr>
          <w:sz w:val="20"/>
        </w:rPr>
        <w:t>Figura 8. Encabezado del e-mail</w:t>
      </w:r>
    </w:p>
    <w:p w:rsidR="00FB2FDE" w:rsidRDefault="00FB2FDE">
      <w:pPr>
        <w:pStyle w:val="Textoindependiente"/>
      </w:pPr>
    </w:p>
    <w:p w:rsidR="00FB2FDE" w:rsidRDefault="00FB2FDE">
      <w:pPr>
        <w:pStyle w:val="Textoindependiente"/>
      </w:pPr>
    </w:p>
    <w:p w:rsidR="00FB2FDE" w:rsidRDefault="00FB2FDE">
      <w:pPr>
        <w:pStyle w:val="Textoindependiente"/>
      </w:pPr>
    </w:p>
    <w:p w:rsidR="00FB2FDE" w:rsidRDefault="00FB2FDE">
      <w:pPr>
        <w:pStyle w:val="Textoindependiente"/>
        <w:spacing w:before="8"/>
        <w:rPr>
          <w:sz w:val="24"/>
        </w:rPr>
      </w:pPr>
    </w:p>
    <w:p w:rsidR="00FB2FDE" w:rsidRDefault="00FB2725">
      <w:pPr>
        <w:pStyle w:val="Textoindependiente"/>
        <w:ind w:left="115" w:right="267"/>
        <w:jc w:val="both"/>
        <w:rPr>
          <w:i/>
        </w:rPr>
      </w:pPr>
      <w:r>
        <w:t xml:space="preserve">Para comprender las partes del encabezado del mensaje de correo electrónico de la figura 8, dicho encabezado se ha reproducido más abajo con una descripción línea por línea. Observar que el encabezado del mensaje está compuesto por dos áreas generales, el </w:t>
      </w:r>
      <w:r>
        <w:rPr>
          <w:i/>
        </w:rPr>
        <w:t xml:space="preserve">encabezado del sobre </w:t>
      </w:r>
      <w:r>
        <w:t xml:space="preserve">y el </w:t>
      </w:r>
      <w:r>
        <w:rPr>
          <w:i/>
        </w:rPr>
        <w:t>encabezado del</w:t>
      </w:r>
      <w:r>
        <w:rPr>
          <w:i/>
          <w:spacing w:val="-1"/>
        </w:rPr>
        <w:t xml:space="preserve"> </w:t>
      </w:r>
      <w:r>
        <w:rPr>
          <w:i/>
        </w:rPr>
        <w:t>mensaje.</w:t>
      </w:r>
    </w:p>
    <w:p w:rsidR="00FB2FDE" w:rsidRDefault="00FB2FDE">
      <w:pPr>
        <w:pStyle w:val="Textoindependiente"/>
        <w:rPr>
          <w:i/>
          <w:sz w:val="24"/>
        </w:rPr>
      </w:pPr>
    </w:p>
    <w:p w:rsidR="00FB2FDE" w:rsidRDefault="00FB2725">
      <w:pPr>
        <w:pStyle w:val="Textoindependiente"/>
        <w:spacing w:before="192"/>
        <w:ind w:left="115" w:right="261"/>
        <w:jc w:val="both"/>
      </w:pPr>
      <w:r>
        <w:t xml:space="preserve">El </w:t>
      </w:r>
      <w:r>
        <w:rPr>
          <w:i/>
        </w:rPr>
        <w:t xml:space="preserve">encabezado del sobre </w:t>
      </w:r>
      <w:r>
        <w:t xml:space="preserve">contiene información agregada al mismo por los servidores de correo que reciben el mensaje durante su trayecto. Las líneas de “Recibido:” y la línea del </w:t>
      </w:r>
      <w:proofErr w:type="spellStart"/>
      <w:r>
        <w:t>Message</w:t>
      </w:r>
      <w:proofErr w:type="spellEnd"/>
      <w:r>
        <w:t>-ID son los component</w:t>
      </w:r>
      <w:r>
        <w:t xml:space="preserve">es más importantes del encabezado del sobre y generalmente, son los más difíciles de </w:t>
      </w:r>
      <w:r>
        <w:rPr>
          <w:i/>
        </w:rPr>
        <w:t>alterar (</w:t>
      </w:r>
      <w:proofErr w:type="spellStart"/>
      <w:r>
        <w:rPr>
          <w:i/>
        </w:rPr>
        <w:t>spoof</w:t>
      </w:r>
      <w:proofErr w:type="spellEnd"/>
      <w:r>
        <w:rPr>
          <w:i/>
        </w:rPr>
        <w:t xml:space="preserve">). </w:t>
      </w:r>
      <w:r>
        <w:t>En el siguiente ejemplo, las líneas del 9 al 12 son parte del encabezado del</w:t>
      </w:r>
      <w:r>
        <w:rPr>
          <w:spacing w:val="-2"/>
        </w:rPr>
        <w:t xml:space="preserve"> </w:t>
      </w:r>
      <w:r>
        <w:t>sobre.</w:t>
      </w:r>
    </w:p>
    <w:p w:rsidR="00FB2FDE" w:rsidRDefault="00FB2725">
      <w:pPr>
        <w:pStyle w:val="Textoindependiente"/>
        <w:spacing w:before="215"/>
        <w:ind w:left="115" w:right="258"/>
        <w:jc w:val="both"/>
      </w:pPr>
      <w:r>
        <w:t xml:space="preserve">El </w:t>
      </w:r>
      <w:r>
        <w:rPr>
          <w:i/>
        </w:rPr>
        <w:t xml:space="preserve">encabezado del mensaje </w:t>
      </w:r>
      <w:r>
        <w:t xml:space="preserve">contiene información agregada al encabezado </w:t>
      </w:r>
      <w:r>
        <w:t>por el cliente de correo electrónico del usuario. Generalmente, ésta es una información creada por el usuario y es la más fácil de alterar (</w:t>
      </w:r>
      <w:proofErr w:type="spellStart"/>
      <w:r>
        <w:t>spoof</w:t>
      </w:r>
      <w:proofErr w:type="spellEnd"/>
      <w:r>
        <w:t>). Contiene el Para</w:t>
      </w:r>
      <w:proofErr w:type="gramStart"/>
      <w:r>
        <w:t>:,</w:t>
      </w:r>
      <w:proofErr w:type="gramEnd"/>
      <w:r>
        <w:t xml:space="preserve"> De:, Camino de Retorno:, </w:t>
      </w:r>
      <w:r>
        <w:rPr>
          <w:spacing w:val="-5"/>
        </w:rPr>
        <w:t xml:space="preserve">Tema:, </w:t>
      </w:r>
      <w:r>
        <w:t>Tipo de Contenido:, y la primera mención de la Fecha y hora. En el ejemplo siguiente, las líneas del 2 al 8 son parte del encabezado del</w:t>
      </w:r>
      <w:r>
        <w:rPr>
          <w:spacing w:val="-2"/>
        </w:rPr>
        <w:t xml:space="preserve"> </w:t>
      </w:r>
      <w:r>
        <w:t>mensaje.</w:t>
      </w:r>
    </w:p>
    <w:p w:rsidR="00FB2FDE" w:rsidRDefault="00FB2725">
      <w:pPr>
        <w:pStyle w:val="Ttulo5"/>
        <w:spacing w:before="215"/>
      </w:pPr>
      <w:r>
        <w:t>12. X-</w:t>
      </w:r>
      <w:proofErr w:type="spellStart"/>
      <w:r>
        <w:t>Message</w:t>
      </w:r>
      <w:proofErr w:type="spellEnd"/>
      <w:r>
        <w:t>-</w:t>
      </w:r>
      <w:proofErr w:type="spellStart"/>
      <w:r>
        <w:t>Info</w:t>
      </w:r>
      <w:proofErr w:type="spellEnd"/>
      <w:r>
        <w:t>: JGTYoYF78jEv6iDU7aTDV/xX2xdjzKcH</w:t>
      </w:r>
    </w:p>
    <w:p w:rsidR="00FB2FDE" w:rsidRDefault="00FB2725">
      <w:pPr>
        <w:spacing w:before="215"/>
        <w:ind w:left="115" w:right="688"/>
        <w:rPr>
          <w:i/>
        </w:rPr>
      </w:pPr>
      <w:r>
        <w:rPr>
          <w:i/>
        </w:rPr>
        <w:t xml:space="preserve">Los encabezados X no son estándar ni son esenciales para </w:t>
      </w:r>
      <w:r>
        <w:rPr>
          <w:i/>
        </w:rPr>
        <w:t>la entrega del correo. La utilidad del encabezamiento X necesita ser explorada con el Proveedor del Servicio de Internet (ISP).</w:t>
      </w:r>
    </w:p>
    <w:p w:rsidR="00FB2FDE" w:rsidRDefault="00FB2FDE">
      <w:pPr>
        <w:pStyle w:val="Textoindependiente"/>
        <w:spacing w:before="11"/>
        <w:rPr>
          <w:i/>
          <w:sz w:val="21"/>
        </w:rPr>
      </w:pPr>
    </w:p>
    <w:p w:rsidR="00FB2FDE" w:rsidRDefault="00FB2725">
      <w:pPr>
        <w:pStyle w:val="Ttulo5"/>
        <w:ind w:left="475" w:right="688" w:hanging="360"/>
      </w:pPr>
      <w:r>
        <w:t xml:space="preserve">11. </w:t>
      </w:r>
      <w:proofErr w:type="spellStart"/>
      <w:r>
        <w:t>Received</w:t>
      </w:r>
      <w:proofErr w:type="spellEnd"/>
      <w:r>
        <w:t xml:space="preserve">: </w:t>
      </w:r>
      <w:proofErr w:type="spellStart"/>
      <w:r>
        <w:t>from</w:t>
      </w:r>
      <w:proofErr w:type="spellEnd"/>
      <w:r>
        <w:t xml:space="preserve"> web11603.mail.yahoo.com ([216.136.172.55]) </w:t>
      </w:r>
      <w:proofErr w:type="spellStart"/>
      <w:r>
        <w:t>by</w:t>
      </w:r>
      <w:proofErr w:type="spellEnd"/>
      <w:r>
        <w:t xml:space="preserve"> mc4-f4 </w:t>
      </w:r>
      <w:proofErr w:type="spellStart"/>
      <w:r>
        <w:t>with</w:t>
      </w:r>
      <w:proofErr w:type="spellEnd"/>
      <w:r>
        <w:t xml:space="preserve"> Microsoft </w:t>
      </w:r>
      <w:proofErr w:type="gramStart"/>
      <w:r>
        <w:t>SMTPSVC(</w:t>
      </w:r>
      <w:proofErr w:type="gramEnd"/>
      <w:r>
        <w:t>5.0.2195.5600);</w:t>
      </w:r>
    </w:p>
    <w:p w:rsidR="00FB2FDE" w:rsidRDefault="00FB2FDE">
      <w:pPr>
        <w:pStyle w:val="Textoindependiente"/>
        <w:spacing w:before="9"/>
        <w:rPr>
          <w:b/>
          <w:sz w:val="18"/>
        </w:rPr>
      </w:pPr>
    </w:p>
    <w:p w:rsidR="00FB2FDE" w:rsidRDefault="00FB2725">
      <w:pPr>
        <w:pStyle w:val="Ttulo5"/>
        <w:ind w:left="598"/>
      </w:pPr>
      <w:proofErr w:type="spellStart"/>
      <w:r>
        <w:t>Mon</w:t>
      </w:r>
      <w:proofErr w:type="spellEnd"/>
      <w:r>
        <w:t xml:space="preserve">, 8 </w:t>
      </w:r>
      <w:proofErr w:type="spellStart"/>
      <w:r>
        <w:t>Sep</w:t>
      </w:r>
      <w:proofErr w:type="spellEnd"/>
      <w:r>
        <w:t xml:space="preserve"> 2003 18:53:07 -0700</w:t>
      </w:r>
    </w:p>
    <w:p w:rsidR="00FB2FDE" w:rsidRDefault="00FB2725">
      <w:pPr>
        <w:pStyle w:val="Textoindependiente"/>
        <w:spacing w:before="4"/>
        <w:rPr>
          <w:b/>
          <w:sz w:val="15"/>
        </w:rPr>
      </w:pPr>
      <w:r>
        <w:pict>
          <v:shape id="_x0000_s1072" type="#_x0000_t202" style="position:absolute;margin-left:75.75pt;margin-top:11.05pt;width:89.8pt;height:25.8pt;z-index:-15718912;mso-wrap-distance-left:0;mso-wrap-distance-right:0;mso-position-horizontal-relative:page" filled="f" strokeweight=".5pt">
            <v:textbox inset="0,0,0,0">
              <w:txbxContent>
                <w:p w:rsidR="00FB2FDE" w:rsidRDefault="00FB2725">
                  <w:pPr>
                    <w:ind w:left="104" w:right="598"/>
                    <w:rPr>
                      <w:i/>
                    </w:rPr>
                  </w:pPr>
                  <w:proofErr w:type="spellStart"/>
                  <w:r>
                    <w:rPr>
                      <w:i/>
                    </w:rPr>
                    <w:t>Received</w:t>
                  </w:r>
                  <w:proofErr w:type="spellEnd"/>
                  <w:r>
                    <w:rPr>
                      <w:i/>
                    </w:rPr>
                    <w:t>: (Recibido:)</w:t>
                  </w:r>
                </w:p>
              </w:txbxContent>
            </v:textbox>
            <w10:wrap type="topAndBottom" anchorx="page"/>
          </v:shape>
        </w:pict>
      </w:r>
    </w:p>
    <w:p w:rsidR="00FB2FDE" w:rsidRDefault="00FB2FDE">
      <w:pPr>
        <w:pStyle w:val="Textoindependiente"/>
        <w:spacing w:before="4"/>
        <w:rPr>
          <w:b/>
          <w:sz w:val="13"/>
        </w:rPr>
      </w:pPr>
    </w:p>
    <w:p w:rsidR="00FB2FDE" w:rsidRDefault="00FB2725">
      <w:pPr>
        <w:spacing w:before="93"/>
        <w:ind w:left="535"/>
        <w:rPr>
          <w:i/>
        </w:rPr>
      </w:pPr>
      <w:r>
        <w:rPr>
          <w:i/>
        </w:rPr>
        <w:t>Esta línea de “Recibido” es la última información colocada en el encabezado. Es colocada por</w:t>
      </w:r>
    </w:p>
    <w:p w:rsidR="00FB2FDE" w:rsidRDefault="00FB2FDE">
      <w:pPr>
        <w:sectPr w:rsidR="00FB2FDE">
          <w:pgSz w:w="11900" w:h="16840"/>
          <w:pgMar w:top="1600" w:right="860" w:bottom="1320" w:left="1020" w:header="1141" w:footer="1132" w:gutter="0"/>
          <w:cols w:space="720"/>
        </w:sectPr>
      </w:pPr>
    </w:p>
    <w:p w:rsidR="00FB2FDE" w:rsidRDefault="00FB2725">
      <w:pPr>
        <w:spacing w:before="89"/>
        <w:ind w:left="535" w:right="285"/>
        <w:jc w:val="both"/>
        <w:rPr>
          <w:i/>
        </w:rPr>
      </w:pPr>
      <w:proofErr w:type="gramStart"/>
      <w:r>
        <w:rPr>
          <w:i/>
        </w:rPr>
        <w:lastRenderedPageBreak/>
        <w:t>el</w:t>
      </w:r>
      <w:proofErr w:type="gramEnd"/>
      <w:r>
        <w:rPr>
          <w:i/>
        </w:rPr>
        <w:t xml:space="preserve"> último servidor de correo en recibir el mensaje e identificará al servidor de correo</w:t>
      </w:r>
      <w:r>
        <w:rPr>
          <w:i/>
        </w:rPr>
        <w:t xml:space="preserve"> desde el cual fue recibido. Observar que la información de fecha y hora está generada por el servidor de correo de recepción e indica su salida desde </w:t>
      </w:r>
      <w:r>
        <w:rPr>
          <w:b/>
          <w:i/>
        </w:rPr>
        <w:t xml:space="preserve">UTC </w:t>
      </w:r>
      <w:r>
        <w:rPr>
          <w:i/>
        </w:rPr>
        <w:t>(-0700). En este ejemplo, el nombre del servidor de correo está indicado. Esto puede lograrse ya fuer</w:t>
      </w:r>
      <w:r>
        <w:rPr>
          <w:i/>
        </w:rPr>
        <w:t xml:space="preserve">e por el servidor de recepción resolviendo la dirección IP del último servidor de correo, o por el servidor de correo </w:t>
      </w:r>
      <w:proofErr w:type="gramStart"/>
      <w:r>
        <w:rPr>
          <w:i/>
        </w:rPr>
        <w:t>previo  que</w:t>
      </w:r>
      <w:proofErr w:type="gramEnd"/>
      <w:r>
        <w:rPr>
          <w:i/>
        </w:rPr>
        <w:t xml:space="preserve"> difunde su</w:t>
      </w:r>
      <w:r>
        <w:rPr>
          <w:i/>
          <w:spacing w:val="-4"/>
        </w:rPr>
        <w:t xml:space="preserve"> </w:t>
      </w:r>
      <w:r>
        <w:rPr>
          <w:i/>
        </w:rPr>
        <w:t>nombre.</w:t>
      </w:r>
    </w:p>
    <w:p w:rsidR="00FB2FDE" w:rsidRDefault="00FB2FDE">
      <w:pPr>
        <w:pStyle w:val="Textoindependiente"/>
        <w:spacing w:before="9"/>
        <w:rPr>
          <w:i/>
          <w:sz w:val="18"/>
        </w:rPr>
      </w:pPr>
    </w:p>
    <w:p w:rsidR="00FB2FDE" w:rsidRDefault="00FB2725">
      <w:pPr>
        <w:pStyle w:val="Ttulo5"/>
      </w:pPr>
      <w:r>
        <w:t xml:space="preserve">10. </w:t>
      </w:r>
      <w:proofErr w:type="spellStart"/>
      <w:r>
        <w:t>Message</w:t>
      </w:r>
      <w:proofErr w:type="spellEnd"/>
      <w:r>
        <w:t>-ID:</w:t>
      </w:r>
      <w:hyperlink r:id="rId41">
        <w:r>
          <w:t xml:space="preserve"> 2003090901530</w:t>
        </w:r>
        <w:r>
          <w:t>3.27404.qmail@web11603.mail.yahoo.com</w:t>
        </w:r>
      </w:hyperlink>
    </w:p>
    <w:p w:rsidR="00FB2FDE" w:rsidRDefault="00FB2725">
      <w:pPr>
        <w:pStyle w:val="Textoindependiente"/>
        <w:spacing w:before="4"/>
        <w:rPr>
          <w:b/>
          <w:sz w:val="15"/>
        </w:rPr>
      </w:pPr>
      <w:r>
        <w:pict>
          <v:shape id="_x0000_s1071" type="#_x0000_t202" style="position:absolute;margin-left:69.75pt;margin-top:11.05pt;width:187.9pt;height:36.5pt;z-index:-15718400;mso-wrap-distance-left:0;mso-wrap-distance-right:0;mso-position-horizontal-relative:page" filled="f" strokeweight=".5pt">
            <v:textbox inset="0,0,0,0">
              <w:txbxContent>
                <w:p w:rsidR="00FB2FDE" w:rsidRDefault="00FB2725">
                  <w:pPr>
                    <w:ind w:left="104" w:right="664"/>
                    <w:rPr>
                      <w:i/>
                    </w:rPr>
                  </w:pPr>
                  <w:proofErr w:type="spellStart"/>
                  <w:r>
                    <w:rPr>
                      <w:i/>
                    </w:rPr>
                    <w:t>Message</w:t>
                  </w:r>
                  <w:proofErr w:type="spellEnd"/>
                  <w:r>
                    <w:rPr>
                      <w:i/>
                    </w:rPr>
                    <w:t>-ID (Identificación del Mensaje:)</w:t>
                  </w:r>
                </w:p>
              </w:txbxContent>
            </v:textbox>
            <w10:wrap type="topAndBottom" anchorx="page"/>
          </v:shape>
        </w:pict>
      </w:r>
    </w:p>
    <w:p w:rsidR="00FB2FDE" w:rsidRDefault="00FB2FDE">
      <w:pPr>
        <w:pStyle w:val="Textoindependiente"/>
        <w:rPr>
          <w:b/>
          <w:sz w:val="20"/>
        </w:rPr>
      </w:pPr>
    </w:p>
    <w:p w:rsidR="00FB2FDE" w:rsidRDefault="00FB2FDE">
      <w:pPr>
        <w:pStyle w:val="Textoindependiente"/>
        <w:spacing w:before="2"/>
        <w:rPr>
          <w:b/>
          <w:sz w:val="20"/>
        </w:rPr>
      </w:pPr>
    </w:p>
    <w:p w:rsidR="00FB2FDE" w:rsidRDefault="00FB2725">
      <w:pPr>
        <w:ind w:left="535" w:right="286"/>
        <w:jc w:val="both"/>
        <w:rPr>
          <w:i/>
        </w:rPr>
      </w:pPr>
      <w:r>
        <w:rPr>
          <w:i/>
        </w:rPr>
        <w:t xml:space="preserve">Es un identificador único asignado a cada mensaje. Generalmente es asignado por el primer </w:t>
      </w:r>
      <w:r>
        <w:rPr>
          <w:i/>
        </w:rPr>
        <w:t xml:space="preserve">servidor de correo y es una información clave para el investigador. Contrariamente a la dirección IP de origen (ver más abajo), que puede dar información del suscriptor, la identificación del mensaje puede vincular el mensaje al emisor si se mantienen los </w:t>
      </w:r>
      <w:r>
        <w:rPr>
          <w:i/>
        </w:rPr>
        <w:t>registros (</w:t>
      </w:r>
      <w:proofErr w:type="spellStart"/>
      <w:r>
        <w:rPr>
          <w:i/>
        </w:rPr>
        <w:t>logs</w:t>
      </w:r>
      <w:proofErr w:type="spellEnd"/>
      <w:r>
        <w:rPr>
          <w:i/>
        </w:rPr>
        <w:t>) apropiados.</w:t>
      </w:r>
    </w:p>
    <w:p w:rsidR="00FB2FDE" w:rsidRDefault="00FB2725">
      <w:pPr>
        <w:pStyle w:val="Ttulo5"/>
        <w:spacing w:before="215"/>
        <w:ind w:left="475" w:right="409" w:hanging="360"/>
      </w:pPr>
      <w:r>
        <w:t xml:space="preserve">9. </w:t>
      </w:r>
      <w:proofErr w:type="spellStart"/>
      <w:r>
        <w:t>Received</w:t>
      </w:r>
      <w:proofErr w:type="spellEnd"/>
      <w:r>
        <w:t xml:space="preserve">: </w:t>
      </w:r>
      <w:proofErr w:type="spellStart"/>
      <w:r>
        <w:t>from</w:t>
      </w:r>
      <w:proofErr w:type="spellEnd"/>
      <w:r>
        <w:t xml:space="preserve"> [165.247.94.223] </w:t>
      </w:r>
      <w:proofErr w:type="spellStart"/>
      <w:r>
        <w:t>by</w:t>
      </w:r>
      <w:proofErr w:type="spellEnd"/>
      <w:r>
        <w:t xml:space="preserve"> web11603.mail.yahoo.com </w:t>
      </w:r>
      <w:proofErr w:type="spellStart"/>
      <w:r>
        <w:t>via</w:t>
      </w:r>
      <w:proofErr w:type="spellEnd"/>
      <w:r>
        <w:t xml:space="preserve"> HTTP; </w:t>
      </w:r>
      <w:proofErr w:type="spellStart"/>
      <w:r>
        <w:t>Mon</w:t>
      </w:r>
      <w:proofErr w:type="spellEnd"/>
      <w:r>
        <w:t xml:space="preserve">, 08 </w:t>
      </w:r>
      <w:proofErr w:type="spellStart"/>
      <w:r>
        <w:t>Sep</w:t>
      </w:r>
      <w:proofErr w:type="spellEnd"/>
      <w:r>
        <w:t xml:space="preserve"> 2003 18:53:03 PDT</w:t>
      </w:r>
    </w:p>
    <w:p w:rsidR="00FB2FDE" w:rsidRDefault="00FB2725">
      <w:pPr>
        <w:pStyle w:val="Textoindependiente"/>
        <w:spacing w:before="3"/>
        <w:rPr>
          <w:b/>
          <w:sz w:val="15"/>
        </w:rPr>
      </w:pPr>
      <w:r>
        <w:pict>
          <v:shape id="_x0000_s1070" type="#_x0000_t202" style="position:absolute;margin-left:68.25pt;margin-top:11pt;width:97.3pt;height:36.6pt;z-index:-15717888;mso-wrap-distance-left:0;mso-wrap-distance-right:0;mso-position-horizontal-relative:page" filled="f" strokeweight=".5pt">
            <v:textbox inset="0,0,0,0">
              <w:txbxContent>
                <w:p w:rsidR="00FB2FDE" w:rsidRDefault="00FB2725">
                  <w:pPr>
                    <w:ind w:left="104" w:right="748"/>
                    <w:rPr>
                      <w:i/>
                    </w:rPr>
                  </w:pPr>
                  <w:proofErr w:type="spellStart"/>
                  <w:r>
                    <w:rPr>
                      <w:i/>
                    </w:rPr>
                    <w:t>Received</w:t>
                  </w:r>
                  <w:proofErr w:type="spellEnd"/>
                  <w:r>
                    <w:rPr>
                      <w:i/>
                    </w:rPr>
                    <w:t>: (Recibido:)</w:t>
                  </w:r>
                </w:p>
              </w:txbxContent>
            </v:textbox>
            <w10:wrap type="topAndBottom" anchorx="page"/>
          </v:shape>
        </w:pict>
      </w:r>
    </w:p>
    <w:p w:rsidR="00FB2FDE" w:rsidRDefault="00FB2725">
      <w:pPr>
        <w:spacing w:line="223" w:lineRule="exact"/>
        <w:ind w:left="535"/>
        <w:jc w:val="both"/>
        <w:rPr>
          <w:i/>
        </w:rPr>
      </w:pPr>
      <w:r>
        <w:rPr>
          <w:i/>
        </w:rPr>
        <w:t>La última línea en “Recibido” identifica la dirección IP del servidor de correo originario. Podría</w:t>
      </w:r>
    </w:p>
    <w:p w:rsidR="00FB2FDE" w:rsidRDefault="00FB2725">
      <w:pPr>
        <w:ind w:left="535" w:right="294"/>
        <w:jc w:val="both"/>
        <w:rPr>
          <w:i/>
        </w:rPr>
      </w:pPr>
      <w:proofErr w:type="gramStart"/>
      <w:r>
        <w:rPr>
          <w:i/>
        </w:rPr>
        <w:t>indicar</w:t>
      </w:r>
      <w:proofErr w:type="gramEnd"/>
      <w:r>
        <w:rPr>
          <w:i/>
        </w:rPr>
        <w:t xml:space="preserve"> el nombre del servidor, el protocolo utilizado, y la fecha y hora programados (</w:t>
      </w:r>
      <w:proofErr w:type="spellStart"/>
      <w:r>
        <w:rPr>
          <w:i/>
        </w:rPr>
        <w:t>settings</w:t>
      </w:r>
      <w:proofErr w:type="spellEnd"/>
      <w:r>
        <w:rPr>
          <w:i/>
        </w:rPr>
        <w:t>) en el servidor. Observar los datos de zona horaria que se informan.</w:t>
      </w:r>
    </w:p>
    <w:p w:rsidR="00FB2FDE" w:rsidRDefault="00FB2725">
      <w:pPr>
        <w:spacing w:before="215"/>
        <w:ind w:left="535" w:right="286"/>
        <w:jc w:val="both"/>
        <w:rPr>
          <w:i/>
        </w:rPr>
      </w:pPr>
      <w:r>
        <w:rPr>
          <w:i/>
        </w:rPr>
        <w:t xml:space="preserve">PRECAUCIÓN: Si la fecha y hora </w:t>
      </w:r>
      <w:proofErr w:type="gramStart"/>
      <w:r>
        <w:rPr>
          <w:i/>
        </w:rPr>
        <w:t>asociados</w:t>
      </w:r>
      <w:proofErr w:type="gramEnd"/>
      <w:r>
        <w:rPr>
          <w:i/>
        </w:rPr>
        <w:t xml:space="preserve"> al e-mail son importantes para la investigación, c</w:t>
      </w:r>
      <w:r>
        <w:rPr>
          <w:i/>
        </w:rPr>
        <w:t>onsiderar que esta hora de “Recibido” registrada en el encabezamiento del e-mail proviene del servidor de e-mail y puede no ser precisa.</w:t>
      </w:r>
    </w:p>
    <w:p w:rsidR="00FB2FDE" w:rsidRDefault="00FB2725">
      <w:pPr>
        <w:pStyle w:val="Ttulo5"/>
        <w:spacing w:before="215"/>
        <w:ind w:left="117"/>
      </w:pPr>
      <w:r>
        <w:t xml:space="preserve">8. Date: </w:t>
      </w:r>
      <w:proofErr w:type="spellStart"/>
      <w:r>
        <w:t>Mon</w:t>
      </w:r>
      <w:proofErr w:type="spellEnd"/>
      <w:r>
        <w:t xml:space="preserve">, 8 </w:t>
      </w:r>
      <w:proofErr w:type="spellStart"/>
      <w:r>
        <w:t>Sep</w:t>
      </w:r>
      <w:proofErr w:type="spellEnd"/>
      <w:r>
        <w:t xml:space="preserve"> 2003 18:53:03 -0700</w:t>
      </w:r>
      <w:r>
        <w:rPr>
          <w:spacing w:val="-22"/>
        </w:rPr>
        <w:t xml:space="preserve"> </w:t>
      </w:r>
      <w:r>
        <w:t>(PDT)</w:t>
      </w:r>
    </w:p>
    <w:p w:rsidR="00FB2FDE" w:rsidRDefault="00FB2725">
      <w:pPr>
        <w:pStyle w:val="Textoindependiente"/>
        <w:spacing w:before="4"/>
        <w:rPr>
          <w:b/>
          <w:sz w:val="15"/>
        </w:rPr>
      </w:pPr>
      <w:r>
        <w:pict>
          <v:shape id="_x0000_s1069" type="#_x0000_t202" style="position:absolute;margin-left:68.25pt;margin-top:11.05pt;width:61.9pt;height:25.8pt;z-index:-15717376;mso-wrap-distance-left:0;mso-wrap-distance-right:0;mso-position-horizontal-relative:page" filled="f" strokeweight=".5pt">
            <v:textbox inset="0,0,0,0">
              <w:txbxContent>
                <w:p w:rsidR="00FB2FDE" w:rsidRDefault="00FB2725">
                  <w:pPr>
                    <w:ind w:left="104" w:right="284"/>
                    <w:rPr>
                      <w:i/>
                    </w:rPr>
                  </w:pPr>
                  <w:r>
                    <w:rPr>
                      <w:i/>
                    </w:rPr>
                    <w:t>Date: (Fecha:)</w:t>
                  </w:r>
                </w:p>
              </w:txbxContent>
            </v:textbox>
            <w10:wrap type="topAndBottom" anchorx="page"/>
          </v:shape>
        </w:pict>
      </w:r>
    </w:p>
    <w:p w:rsidR="00FB2FDE" w:rsidRDefault="00FB2FDE">
      <w:pPr>
        <w:pStyle w:val="Textoindependiente"/>
        <w:spacing w:before="4"/>
        <w:rPr>
          <w:b/>
          <w:sz w:val="13"/>
        </w:rPr>
      </w:pPr>
    </w:p>
    <w:p w:rsidR="00FB2FDE" w:rsidRDefault="00FB2725">
      <w:pPr>
        <w:spacing w:before="93"/>
        <w:ind w:left="535" w:right="287"/>
        <w:jc w:val="both"/>
        <w:rPr>
          <w:i/>
        </w:rPr>
      </w:pPr>
      <w:r>
        <w:rPr>
          <w:i/>
        </w:rPr>
        <w:t>Esta fecha está asignada por la máquina del emisor y puede no concordar con la fecha y hora del servidor de correo. Si la fecha y hora de creación del mensaje son importantes para la investigación, considerar que el tiempo registrado en el encabezado del m</w:t>
      </w:r>
      <w:r>
        <w:rPr>
          <w:i/>
        </w:rPr>
        <w:t>ensaje proviene de la máquina del emisor y pude no ser</w:t>
      </w:r>
      <w:r>
        <w:rPr>
          <w:i/>
          <w:spacing w:val="-9"/>
        </w:rPr>
        <w:t xml:space="preserve"> </w:t>
      </w:r>
      <w:r>
        <w:rPr>
          <w:i/>
        </w:rPr>
        <w:t>preciso.</w:t>
      </w:r>
    </w:p>
    <w:p w:rsidR="00FB2FDE" w:rsidRDefault="00FB2725">
      <w:pPr>
        <w:pStyle w:val="Ttulo5"/>
        <w:spacing w:before="214"/>
        <w:ind w:left="117"/>
      </w:pPr>
      <w:r>
        <w:t xml:space="preserve">7. </w:t>
      </w:r>
      <w:proofErr w:type="spellStart"/>
      <w:r>
        <w:t>From</w:t>
      </w:r>
      <w:proofErr w:type="spellEnd"/>
      <w:r>
        <w:t xml:space="preserve">: John </w:t>
      </w:r>
      <w:proofErr w:type="spellStart"/>
      <w:r>
        <w:t>Sender</w:t>
      </w:r>
      <w:proofErr w:type="spellEnd"/>
      <w:r>
        <w:fldChar w:fldCharType="begin"/>
      </w:r>
      <w:r>
        <w:instrText xml:space="preserve"> HYPERLINK "mailto:sendersname2003@yahoo.com" \h </w:instrText>
      </w:r>
      <w:r>
        <w:fldChar w:fldCharType="separate"/>
      </w:r>
      <w:r>
        <w:t xml:space="preserve"> &lt;sendersname2003@</w:t>
      </w:r>
      <w:r>
        <w:fldChar w:fldCharType="end"/>
      </w:r>
      <w:r>
        <w:t>y</w:t>
      </w:r>
      <w:hyperlink r:id="rId42">
        <w:r>
          <w:t>ahoo.com&gt;</w:t>
        </w:r>
      </w:hyperlink>
    </w:p>
    <w:p w:rsidR="00FB2FDE" w:rsidRDefault="00FB2725">
      <w:pPr>
        <w:pStyle w:val="Textoindependiente"/>
        <w:spacing w:before="4"/>
        <w:rPr>
          <w:b/>
          <w:sz w:val="15"/>
        </w:rPr>
      </w:pPr>
      <w:r>
        <w:pict>
          <v:shape id="_x0000_s1068" type="#_x0000_t202" style="position:absolute;margin-left:68.25pt;margin-top:11.05pt;width:69pt;height:25.8pt;z-index:-15716864;mso-wrap-distance-left:0;mso-wrap-distance-right:0;mso-position-horizontal-relative:page" filled="f" strokeweight=".5pt">
            <v:textbox inset="0,0,0,0">
              <w:txbxContent>
                <w:p w:rsidR="00FB2FDE" w:rsidRDefault="00FB2725">
                  <w:pPr>
                    <w:ind w:left="104" w:right="671"/>
                    <w:rPr>
                      <w:i/>
                    </w:rPr>
                  </w:pPr>
                  <w:proofErr w:type="spellStart"/>
                  <w:r>
                    <w:rPr>
                      <w:i/>
                    </w:rPr>
                    <w:t>From</w:t>
                  </w:r>
                  <w:proofErr w:type="spellEnd"/>
                  <w:r>
                    <w:rPr>
                      <w:i/>
                    </w:rPr>
                    <w:t>: (De:)</w:t>
                  </w:r>
                </w:p>
              </w:txbxContent>
            </v:textbox>
            <w10:wrap type="topAndBottom" anchorx="page"/>
          </v:shape>
        </w:pict>
      </w:r>
    </w:p>
    <w:p w:rsidR="00FB2FDE" w:rsidRDefault="00FB2FDE">
      <w:pPr>
        <w:pStyle w:val="Textoindependiente"/>
        <w:spacing w:before="4"/>
        <w:rPr>
          <w:b/>
          <w:sz w:val="13"/>
        </w:rPr>
      </w:pPr>
    </w:p>
    <w:p w:rsidR="00FB2FDE" w:rsidRDefault="00FB2725">
      <w:pPr>
        <w:spacing w:before="93"/>
        <w:ind w:left="115" w:right="688"/>
        <w:rPr>
          <w:i/>
        </w:rPr>
      </w:pPr>
      <w:r>
        <w:rPr>
          <w:i/>
        </w:rPr>
        <w:t>Esta información gener</w:t>
      </w:r>
      <w:r>
        <w:rPr>
          <w:i/>
        </w:rPr>
        <w:t>almente está configurada por el usuario en el cliente de correo electrónico y puede no ser confiable.</w:t>
      </w:r>
    </w:p>
    <w:p w:rsidR="00FB2FDE" w:rsidRDefault="00FB2FDE">
      <w:pPr>
        <w:sectPr w:rsidR="00FB2FDE">
          <w:pgSz w:w="11900" w:h="16840"/>
          <w:pgMar w:top="1600" w:right="860" w:bottom="1320" w:left="1020" w:header="1141" w:footer="1132" w:gutter="0"/>
          <w:cols w:space="720"/>
        </w:sectPr>
      </w:pPr>
    </w:p>
    <w:p w:rsidR="00FB2FDE" w:rsidRDefault="00FB2725">
      <w:pPr>
        <w:pStyle w:val="Ttulo5"/>
        <w:spacing w:before="89"/>
      </w:pPr>
      <w:r>
        <w:lastRenderedPageBreak/>
        <w:t xml:space="preserve">6. </w:t>
      </w:r>
      <w:proofErr w:type="spellStart"/>
      <w:r>
        <w:t>Subject</w:t>
      </w:r>
      <w:proofErr w:type="gramStart"/>
      <w:r>
        <w:t>:The</w:t>
      </w:r>
      <w:proofErr w:type="spellEnd"/>
      <w:proofErr w:type="gramEnd"/>
      <w:r>
        <w:t xml:space="preserve"> Plan!</w:t>
      </w:r>
    </w:p>
    <w:p w:rsidR="00FB2FDE" w:rsidRDefault="00FB2725">
      <w:pPr>
        <w:pStyle w:val="Textoindependiente"/>
        <w:spacing w:before="4"/>
        <w:rPr>
          <w:b/>
          <w:sz w:val="15"/>
        </w:rPr>
      </w:pPr>
      <w:r>
        <w:pict>
          <v:shape id="_x0000_s1067" type="#_x0000_t202" style="position:absolute;margin-left:68.25pt;margin-top:11.05pt;width:76pt;height:36.6pt;z-index:-15716352;mso-wrap-distance-left:0;mso-wrap-distance-right:0;mso-position-horizontal-relative:page" filled="f" strokeweight=".5pt">
            <v:textbox inset="0,0,0,0">
              <w:txbxContent>
                <w:p w:rsidR="00FB2FDE" w:rsidRDefault="00FB2725">
                  <w:pPr>
                    <w:ind w:left="104" w:right="591"/>
                    <w:rPr>
                      <w:i/>
                    </w:rPr>
                  </w:pPr>
                  <w:proofErr w:type="spellStart"/>
                  <w:r>
                    <w:rPr>
                      <w:i/>
                    </w:rPr>
                    <w:t>Subject</w:t>
                  </w:r>
                  <w:proofErr w:type="spellEnd"/>
                  <w:r>
                    <w:rPr>
                      <w:i/>
                    </w:rPr>
                    <w:t>: (Tema:)</w:t>
                  </w:r>
                </w:p>
              </w:txbxContent>
            </v:textbox>
            <w10:wrap type="topAndBottom" anchorx="page"/>
          </v:shape>
        </w:pict>
      </w:r>
    </w:p>
    <w:p w:rsidR="00FB2FDE" w:rsidRDefault="00FB2725">
      <w:pPr>
        <w:spacing w:line="224" w:lineRule="exact"/>
        <w:ind w:left="535"/>
        <w:rPr>
          <w:i/>
        </w:rPr>
      </w:pPr>
      <w:r>
        <w:rPr>
          <w:i/>
        </w:rPr>
        <w:t>Ésta es información ingresada por el usuario.</w:t>
      </w:r>
    </w:p>
    <w:p w:rsidR="00FB2FDE" w:rsidRDefault="00FB2FDE">
      <w:pPr>
        <w:pStyle w:val="Textoindependiente"/>
        <w:rPr>
          <w:i/>
          <w:sz w:val="24"/>
        </w:rPr>
      </w:pPr>
    </w:p>
    <w:p w:rsidR="00FB2FDE" w:rsidRDefault="00FB2FDE">
      <w:pPr>
        <w:pStyle w:val="Textoindependiente"/>
        <w:spacing w:before="4"/>
        <w:rPr>
          <w:i/>
          <w:sz w:val="35"/>
        </w:rPr>
      </w:pPr>
    </w:p>
    <w:p w:rsidR="00FB2FDE" w:rsidRDefault="00FB2725">
      <w:pPr>
        <w:pStyle w:val="Ttulo5"/>
      </w:pPr>
      <w:r>
        <w:t>5. To:</w:t>
      </w:r>
      <w:hyperlink r:id="rId43">
        <w:r>
          <w:t xml:space="preserve"> RecipientName_1@hotmail.com</w:t>
        </w:r>
      </w:hyperlink>
    </w:p>
    <w:p w:rsidR="00FB2FDE" w:rsidRDefault="00FB2725">
      <w:pPr>
        <w:pStyle w:val="Textoindependiente"/>
        <w:spacing w:before="4"/>
        <w:rPr>
          <w:b/>
          <w:sz w:val="15"/>
        </w:rPr>
      </w:pPr>
      <w:r>
        <w:pict>
          <v:shape id="_x0000_s1066" type="#_x0000_t202" style="position:absolute;margin-left:68.25pt;margin-top:11.05pt;width:61.9pt;height:23.9pt;z-index:-15715840;mso-wrap-distance-left:0;mso-wrap-distance-right:0;mso-position-horizontal-relative:page" filled="f" strokeweight=".5pt">
            <v:textbox inset="0,0,0,0">
              <w:txbxContent>
                <w:p w:rsidR="00FB2FDE" w:rsidRDefault="00FB2725">
                  <w:pPr>
                    <w:spacing w:line="253" w:lineRule="exact"/>
                    <w:ind w:left="104"/>
                    <w:rPr>
                      <w:i/>
                    </w:rPr>
                  </w:pPr>
                  <w:r>
                    <w:rPr>
                      <w:i/>
                    </w:rPr>
                    <w:t>To: (A):</w:t>
                  </w:r>
                </w:p>
              </w:txbxContent>
            </v:textbox>
            <w10:wrap type="topAndBottom" anchorx="page"/>
          </v:shape>
        </w:pict>
      </w:r>
    </w:p>
    <w:p w:rsidR="00FB2FDE" w:rsidRDefault="00FB2725">
      <w:pPr>
        <w:spacing w:line="224" w:lineRule="exact"/>
        <w:ind w:left="535"/>
        <w:rPr>
          <w:i/>
        </w:rPr>
      </w:pPr>
      <w:r>
        <w:rPr>
          <w:i/>
        </w:rPr>
        <w:t>Ésta es información ingresada por el usuario.</w:t>
      </w:r>
    </w:p>
    <w:p w:rsidR="00FB2FDE" w:rsidRDefault="00FB2725">
      <w:pPr>
        <w:pStyle w:val="Ttulo5"/>
        <w:spacing w:before="215"/>
        <w:ind w:left="117"/>
      </w:pPr>
      <w:r>
        <w:t>4. MIME-</w:t>
      </w:r>
      <w:proofErr w:type="spellStart"/>
      <w:r>
        <w:t>Version</w:t>
      </w:r>
      <w:proofErr w:type="spellEnd"/>
      <w:r>
        <w:t>: 1.0</w:t>
      </w:r>
    </w:p>
    <w:p w:rsidR="00FB2FDE" w:rsidRDefault="00FB2725">
      <w:pPr>
        <w:pStyle w:val="Ttulo5"/>
        <w:spacing w:before="215"/>
        <w:ind w:left="361"/>
      </w:pPr>
      <w:r>
        <w:t>Content-</w:t>
      </w:r>
      <w:proofErr w:type="spellStart"/>
      <w:r>
        <w:t>Type</w:t>
      </w:r>
      <w:proofErr w:type="spellEnd"/>
      <w:r>
        <w:t xml:space="preserve">: </w:t>
      </w:r>
      <w:proofErr w:type="spellStart"/>
      <w:r>
        <w:t>multipart</w:t>
      </w:r>
      <w:proofErr w:type="spellEnd"/>
      <w:r>
        <w:t>/</w:t>
      </w:r>
      <w:proofErr w:type="spellStart"/>
      <w:r>
        <w:t>mixed</w:t>
      </w:r>
      <w:proofErr w:type="spellEnd"/>
      <w:r>
        <w:t xml:space="preserve">; </w:t>
      </w:r>
      <w:proofErr w:type="spellStart"/>
      <w:r>
        <w:t>boundary</w:t>
      </w:r>
      <w:proofErr w:type="spellEnd"/>
      <w:r>
        <w:t>=”0-2041413029-1063072383=:26811”</w:t>
      </w:r>
    </w:p>
    <w:p w:rsidR="00FB2FDE" w:rsidRDefault="00FB2725">
      <w:pPr>
        <w:spacing w:before="215"/>
        <w:ind w:left="535" w:right="409"/>
        <w:rPr>
          <w:i/>
        </w:rPr>
      </w:pPr>
      <w:r>
        <w:rPr>
          <w:i/>
        </w:rPr>
        <w:t>El propósito de estas dos líneas es darle al cliente de correo del receptor información acerca de cómo interpretar el contenido del</w:t>
      </w:r>
      <w:r>
        <w:rPr>
          <w:i/>
          <w:spacing w:val="-3"/>
        </w:rPr>
        <w:t xml:space="preserve"> </w:t>
      </w:r>
      <w:r>
        <w:rPr>
          <w:i/>
        </w:rPr>
        <w:t>mensaje.</w:t>
      </w:r>
    </w:p>
    <w:p w:rsidR="00FB2FDE" w:rsidRDefault="00FB2725">
      <w:pPr>
        <w:pStyle w:val="Ttulo5"/>
        <w:spacing w:before="214"/>
        <w:ind w:left="117"/>
      </w:pPr>
      <w:r>
        <w:t xml:space="preserve">3. </w:t>
      </w:r>
      <w:proofErr w:type="spellStart"/>
      <w:r>
        <w:t>Return-Path</w:t>
      </w:r>
      <w:proofErr w:type="spellEnd"/>
      <w:r>
        <w:t>:</w:t>
      </w:r>
      <w:hyperlink r:id="rId44">
        <w:r>
          <w:rPr>
            <w:spacing w:val="-36"/>
          </w:rPr>
          <w:t xml:space="preserve"> </w:t>
        </w:r>
        <w:r>
          <w:t>sendersname2003@yahoo.com</w:t>
        </w:r>
      </w:hyperlink>
    </w:p>
    <w:p w:rsidR="00FB2FDE" w:rsidRDefault="00FB2725">
      <w:pPr>
        <w:pStyle w:val="Textoindependiente"/>
        <w:spacing w:before="4"/>
        <w:rPr>
          <w:b/>
          <w:sz w:val="15"/>
        </w:rPr>
      </w:pPr>
      <w:r>
        <w:pict>
          <v:shape id="_x0000_s1065" type="#_x0000_t202" style="position:absolute;margin-left:68.25pt;margin-top:11pt;width:182.4pt;height:36.6pt;z-index:-15715328;mso-wrap-distance-left:0;mso-wrap-distance-right:0;mso-position-horizontal-relative:page" filled="f" strokeweight=".5pt">
            <v:textbox inset="0,0,0,0">
              <w:txbxContent>
                <w:p w:rsidR="00FB2FDE" w:rsidRDefault="00FB2725">
                  <w:pPr>
                    <w:ind w:left="104" w:right="1068"/>
                    <w:rPr>
                      <w:i/>
                    </w:rPr>
                  </w:pPr>
                  <w:proofErr w:type="spellStart"/>
                  <w:r>
                    <w:rPr>
                      <w:i/>
                    </w:rPr>
                    <w:t>Return-Path</w:t>
                  </w:r>
                  <w:proofErr w:type="spellEnd"/>
                  <w:r>
                    <w:rPr>
                      <w:i/>
                    </w:rPr>
                    <w:t>: (Camino de Retorno:)</w:t>
                  </w:r>
                </w:p>
              </w:txbxContent>
            </v:textbox>
            <w10:wrap type="topAndBottom" anchorx="page"/>
          </v:shape>
        </w:pict>
      </w:r>
    </w:p>
    <w:p w:rsidR="00FB2FDE" w:rsidRDefault="00FB2725">
      <w:pPr>
        <w:spacing w:line="223" w:lineRule="exact"/>
        <w:ind w:left="115"/>
        <w:jc w:val="both"/>
        <w:rPr>
          <w:i/>
        </w:rPr>
      </w:pPr>
      <w:r>
        <w:rPr>
          <w:i/>
        </w:rPr>
        <w:t>Ésta es información generalmente configurada por el usuario en el cliente de correo y puede no</w:t>
      </w:r>
    </w:p>
    <w:p w:rsidR="00FB2FDE" w:rsidRDefault="00FB2725">
      <w:pPr>
        <w:spacing w:line="252" w:lineRule="exact"/>
        <w:ind w:left="115"/>
        <w:jc w:val="both"/>
        <w:rPr>
          <w:i/>
        </w:rPr>
      </w:pPr>
      <w:proofErr w:type="gramStart"/>
      <w:r>
        <w:rPr>
          <w:i/>
        </w:rPr>
        <w:t>ser</w:t>
      </w:r>
      <w:proofErr w:type="gramEnd"/>
      <w:r>
        <w:rPr>
          <w:i/>
        </w:rPr>
        <w:t xml:space="preserve"> confiable.</w:t>
      </w:r>
    </w:p>
    <w:p w:rsidR="00FB2FDE" w:rsidRDefault="00FB2725">
      <w:pPr>
        <w:pStyle w:val="Ttulo5"/>
        <w:numPr>
          <w:ilvl w:val="0"/>
          <w:numId w:val="4"/>
        </w:numPr>
        <w:tabs>
          <w:tab w:val="left" w:pos="361"/>
        </w:tabs>
        <w:spacing w:before="215"/>
        <w:ind w:left="115" w:right="3852" w:firstLine="0"/>
      </w:pPr>
      <w:r>
        <w:t>X-</w:t>
      </w:r>
      <w:proofErr w:type="spellStart"/>
      <w:r>
        <w:t>OriginalArrivalTime</w:t>
      </w:r>
      <w:proofErr w:type="spellEnd"/>
      <w:r>
        <w:t xml:space="preserve">: 09 </w:t>
      </w:r>
      <w:proofErr w:type="spellStart"/>
      <w:r>
        <w:t>Sep</w:t>
      </w:r>
      <w:proofErr w:type="spellEnd"/>
      <w:r>
        <w:t xml:space="preserve"> 2003 01:53:07.0873</w:t>
      </w:r>
      <w:r>
        <w:rPr>
          <w:spacing w:val="-35"/>
        </w:rPr>
        <w:t xml:space="preserve"> </w:t>
      </w:r>
      <w:r>
        <w:t>(UTC) FILETIME</w:t>
      </w:r>
      <w:proofErr w:type="gramStart"/>
      <w:r>
        <w:t>=[</w:t>
      </w:r>
      <w:proofErr w:type="gramEnd"/>
      <w:r>
        <w:t>1DBDB910:01C37675]</w:t>
      </w:r>
    </w:p>
    <w:p w:rsidR="00FB2FDE" w:rsidRDefault="00FB2FDE">
      <w:pPr>
        <w:pStyle w:val="Textoindependiente"/>
        <w:spacing w:before="9"/>
        <w:rPr>
          <w:b/>
          <w:sz w:val="18"/>
        </w:rPr>
      </w:pPr>
    </w:p>
    <w:p w:rsidR="00FB2FDE" w:rsidRDefault="00FB2725">
      <w:pPr>
        <w:ind w:left="115" w:right="292"/>
        <w:jc w:val="both"/>
        <w:rPr>
          <w:i/>
        </w:rPr>
      </w:pPr>
      <w:r>
        <w:rPr>
          <w:i/>
        </w:rPr>
        <w:t>Los encabezados X no son estándar y no son esenciales para la entrega del correo. La utilidad del encabezado X requiere ser explorada con el Proveedor del Servicio de Internet</w:t>
      </w:r>
      <w:r>
        <w:rPr>
          <w:i/>
          <w:spacing w:val="-27"/>
        </w:rPr>
        <w:t xml:space="preserve"> </w:t>
      </w:r>
      <w:r>
        <w:rPr>
          <w:i/>
        </w:rPr>
        <w:t>(ISP).!</w:t>
      </w:r>
    </w:p>
    <w:p w:rsidR="00FB2FDE" w:rsidRDefault="00FB2FDE">
      <w:pPr>
        <w:pStyle w:val="Textoindependiente"/>
        <w:rPr>
          <w:i/>
          <w:sz w:val="24"/>
        </w:rPr>
      </w:pPr>
    </w:p>
    <w:p w:rsidR="00FB2FDE" w:rsidRDefault="00FB2FDE">
      <w:pPr>
        <w:pStyle w:val="Textoindependiente"/>
        <w:rPr>
          <w:i/>
          <w:sz w:val="24"/>
        </w:rPr>
      </w:pPr>
    </w:p>
    <w:p w:rsidR="00FB2FDE" w:rsidRDefault="00FB2725">
      <w:pPr>
        <w:pStyle w:val="Ttulo5"/>
        <w:spacing w:before="178"/>
        <w:jc w:val="both"/>
      </w:pPr>
      <w:r>
        <w:t>1. --0-2041413029-1063072383=:26811</w:t>
      </w:r>
    </w:p>
    <w:p w:rsidR="00FB2FDE" w:rsidRDefault="00FB2725">
      <w:pPr>
        <w:spacing w:before="215"/>
        <w:ind w:left="115"/>
        <w:jc w:val="both"/>
        <w:rPr>
          <w:i/>
        </w:rPr>
      </w:pPr>
      <w:r>
        <w:rPr>
          <w:i/>
        </w:rPr>
        <w:t>Información del cliente de correo,</w:t>
      </w:r>
      <w:r>
        <w:rPr>
          <w:i/>
        </w:rPr>
        <w:t xml:space="preserve"> no relevante para la investigación.</w:t>
      </w:r>
    </w:p>
    <w:p w:rsidR="00FB2FDE" w:rsidRDefault="00FB2725">
      <w:pPr>
        <w:pStyle w:val="Ttulo5"/>
        <w:spacing w:before="215"/>
        <w:ind w:right="267"/>
        <w:jc w:val="both"/>
      </w:pPr>
      <w:r>
        <w:t xml:space="preserve">Una vez que las direcciones IP están identificadas en el encabezado se pueden utilizar los procedimientos descriptos en el capítulo 2 para rastrear el trayecto del mensaje. Tener en cuenta que las direcciones IP pueden </w:t>
      </w:r>
      <w:r>
        <w:t>ser creadas o alteradas (</w:t>
      </w:r>
      <w:proofErr w:type="spellStart"/>
      <w:r>
        <w:t>spoofed</w:t>
      </w:r>
      <w:proofErr w:type="spellEnd"/>
      <w:r>
        <w:t>) en un intento de ocultar la verdadera identidad del emisor.</w:t>
      </w:r>
    </w:p>
    <w:p w:rsidR="00FB2FDE" w:rsidRDefault="00FB2FDE">
      <w:pPr>
        <w:pStyle w:val="Textoindependiente"/>
        <w:spacing w:before="7"/>
        <w:rPr>
          <w:b/>
          <w:sz w:val="33"/>
        </w:rPr>
      </w:pPr>
    </w:p>
    <w:p w:rsidR="00FB2FDE" w:rsidRDefault="00FB2725">
      <w:pPr>
        <w:pStyle w:val="Ttulo2"/>
        <w:jc w:val="both"/>
      </w:pPr>
      <w:r>
        <w:t xml:space="preserve">Time </w:t>
      </w:r>
      <w:proofErr w:type="spellStart"/>
      <w:r>
        <w:t>stamping</w:t>
      </w:r>
      <w:proofErr w:type="spellEnd"/>
      <w:r>
        <w:t xml:space="preserve"> (Sello de Tiempo)</w:t>
      </w:r>
    </w:p>
    <w:p w:rsidR="00FB2FDE" w:rsidRDefault="00FB2725">
      <w:pPr>
        <w:pStyle w:val="Textoindependiente"/>
        <w:spacing w:before="124"/>
        <w:ind w:left="115" w:right="342"/>
        <w:jc w:val="both"/>
      </w:pPr>
      <w:r>
        <w:t>Los investigadores deben tener en cuenta que, cuando examinan los encabezamientos de los e- mails, las horas pueden no ser consis</w:t>
      </w:r>
      <w:r>
        <w:t>tentes. Se deben examinar los sellos de fecha y hora relacionados con el encabezado debido a que esta información puede ser agregada por diferentes servidores en distintas partes del mundo y en variadas zonas horarias y pueden no</w:t>
      </w:r>
      <w:r>
        <w:rPr>
          <w:spacing w:val="15"/>
        </w:rPr>
        <w:t xml:space="preserve"> </w:t>
      </w:r>
      <w:r>
        <w:t>ser</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extoindependiente"/>
        <w:spacing w:before="89"/>
        <w:ind w:left="115"/>
        <w:jc w:val="both"/>
      </w:pPr>
      <w:proofErr w:type="gramStart"/>
      <w:r>
        <w:lastRenderedPageBreak/>
        <w:t>cons</w:t>
      </w:r>
      <w:r>
        <w:t>istentes</w:t>
      </w:r>
      <w:proofErr w:type="gramEnd"/>
      <w:r>
        <w:t>. Además, los relojes incorporados dentro de los equipos y que funcionan con pilas</w:t>
      </w:r>
    </w:p>
    <w:p w:rsidR="00FB2FDE" w:rsidRDefault="00FB2725">
      <w:pPr>
        <w:pStyle w:val="Textoindependiente"/>
        <w:spacing w:before="1"/>
        <w:ind w:left="115" w:right="343"/>
        <w:jc w:val="both"/>
      </w:pPr>
      <w:r>
        <w:t>—especialmente aquellos dentro de las computadoras personales—pueden no estar siempre programados con precisión o pueden no mantener la hora correctamente, mostrando</w:t>
      </w:r>
      <w:r>
        <w:t xml:space="preserve"> así una hora incorrecta. Se debería dar consideración especial a la búsqueda de información sobre la zona horaria relacionada con la hora del</w:t>
      </w:r>
      <w:r>
        <w:rPr>
          <w:spacing w:val="-8"/>
        </w:rPr>
        <w:t xml:space="preserve"> </w:t>
      </w:r>
      <w:r>
        <w:t>mensaje.</w:t>
      </w:r>
    </w:p>
    <w:p w:rsidR="00FB2FDE" w:rsidRDefault="00FB2725">
      <w:pPr>
        <w:pStyle w:val="Textoindependiente"/>
        <w:spacing w:before="214"/>
        <w:ind w:left="115" w:right="272"/>
        <w:jc w:val="both"/>
      </w:pPr>
      <w:r>
        <w:t>La Figura 9 muestra una secuencia cronológica de acciones con diferentes horas de relojes involucrados e</w:t>
      </w:r>
      <w:r>
        <w:t>n la transmisión de un e-mail.</w:t>
      </w: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725">
      <w:pPr>
        <w:pStyle w:val="Textoindependiente"/>
        <w:spacing w:before="6"/>
        <w:rPr>
          <w:sz w:val="13"/>
        </w:rPr>
      </w:pPr>
      <w:r>
        <w:pict>
          <v:group id="_x0000_s1046" style="position:absolute;margin-left:56.7pt;margin-top:9.75pt;width:481.9pt;height:387.6pt;z-index:-15706624;mso-wrap-distance-left:0;mso-wrap-distance-right:0;mso-position-horizontal-relative:page" coordorigin="1134,195" coordsize="9638,7752">
            <v:shape id="_x0000_s1064" style="position:absolute;left:1134;top:195;width:9638;height:7752" coordorigin="1134,195" coordsize="9638,7752" path="m10772,195r-18,l10754,213r,7716l1152,7929r,-7716l10754,213r,-18l1152,195r-18,l1134,213r,7716l1134,7947r18,l10754,7947r18,l10772,7929r,-7716l10772,195xe" fillcolor="black" stroked="f">
              <v:path arrowok="t"/>
            </v:shape>
            <v:shape id="_x0000_s1063" type="#_x0000_t75" style="position:absolute;left:2566;top:409;width:6776;height:5182">
              <v:imagedata r:id="rId45" o:title=""/>
            </v:shape>
            <v:shape id="_x0000_s1062" type="#_x0000_t202" style="position:absolute;left:2176;top:5596;width:2449;height:202" filled="f" stroked="f">
              <v:textbox inset="0,0,0,0">
                <w:txbxContent>
                  <w:p w:rsidR="00FB2FDE" w:rsidRDefault="00FB2725">
                    <w:pPr>
                      <w:tabs>
                        <w:tab w:val="left" w:pos="1261"/>
                      </w:tabs>
                      <w:spacing w:line="201" w:lineRule="exact"/>
                      <w:rPr>
                        <w:sz w:val="18"/>
                      </w:rPr>
                    </w:pPr>
                    <w:r>
                      <w:rPr>
                        <w:sz w:val="18"/>
                      </w:rPr>
                      <w:t>Hora</w:t>
                    </w:r>
                    <w:r>
                      <w:rPr>
                        <w:spacing w:val="-4"/>
                        <w:sz w:val="18"/>
                      </w:rPr>
                      <w:t xml:space="preserve"> </w:t>
                    </w:r>
                    <w:r>
                      <w:rPr>
                        <w:sz w:val="18"/>
                      </w:rPr>
                      <w:t>errónea</w:t>
                    </w:r>
                    <w:r>
                      <w:rPr>
                        <w:sz w:val="18"/>
                      </w:rPr>
                      <w:tab/>
                      <w:t>Hora</w:t>
                    </w:r>
                    <w:r>
                      <w:rPr>
                        <w:spacing w:val="-8"/>
                        <w:sz w:val="18"/>
                      </w:rPr>
                      <w:t xml:space="preserve"> </w:t>
                    </w:r>
                    <w:r>
                      <w:rPr>
                        <w:sz w:val="18"/>
                      </w:rPr>
                      <w:t>Standard</w:t>
                    </w:r>
                  </w:p>
                </w:txbxContent>
              </v:textbox>
            </v:shape>
            <v:shape id="_x0000_s1061" type="#_x0000_t202" style="position:absolute;left:5203;top:5596;width:390;height:202" filled="f" stroked="f">
              <v:textbox inset="0,0,0,0">
                <w:txbxContent>
                  <w:p w:rsidR="00FB2FDE" w:rsidRDefault="00FB2725">
                    <w:pPr>
                      <w:spacing w:line="201" w:lineRule="exact"/>
                      <w:rPr>
                        <w:sz w:val="18"/>
                      </w:rPr>
                    </w:pPr>
                    <w:r>
                      <w:rPr>
                        <w:sz w:val="18"/>
                      </w:rPr>
                      <w:t>UTC</w:t>
                    </w:r>
                  </w:p>
                </w:txbxContent>
              </v:textbox>
            </v:shape>
            <v:shape id="_x0000_s1060" type="#_x0000_t202" style="position:absolute;left:6320;top:5596;width:2705;height:202" filled="f" stroked="f">
              <v:textbox inset="0,0,0,0">
                <w:txbxContent>
                  <w:p w:rsidR="00FB2FDE" w:rsidRDefault="00FB2725">
                    <w:pPr>
                      <w:tabs>
                        <w:tab w:val="left" w:pos="1515"/>
                      </w:tabs>
                      <w:spacing w:line="201" w:lineRule="exact"/>
                      <w:rPr>
                        <w:sz w:val="18"/>
                      </w:rPr>
                    </w:pPr>
                    <w:r>
                      <w:rPr>
                        <w:sz w:val="18"/>
                      </w:rPr>
                      <w:t>Hora</w:t>
                    </w:r>
                    <w:r>
                      <w:rPr>
                        <w:spacing w:val="4"/>
                        <w:sz w:val="18"/>
                      </w:rPr>
                      <w:t xml:space="preserve"> </w:t>
                    </w:r>
                    <w:r>
                      <w:rPr>
                        <w:sz w:val="18"/>
                      </w:rPr>
                      <w:t>Estándar</w:t>
                    </w:r>
                    <w:r>
                      <w:rPr>
                        <w:sz w:val="18"/>
                      </w:rPr>
                      <w:tab/>
                      <w:t>Hora</w:t>
                    </w:r>
                    <w:r>
                      <w:rPr>
                        <w:spacing w:val="-8"/>
                        <w:sz w:val="18"/>
                      </w:rPr>
                      <w:t xml:space="preserve"> </w:t>
                    </w:r>
                    <w:r>
                      <w:rPr>
                        <w:sz w:val="18"/>
                      </w:rPr>
                      <w:t>Standard</w:t>
                    </w:r>
                  </w:p>
                </w:txbxContent>
              </v:textbox>
            </v:shape>
            <v:shape id="_x0000_s1059" type="#_x0000_t202" style="position:absolute;left:3676;top:6018;width:650;height:202" filled="f" stroked="f">
              <v:textbox inset="0,0,0,0">
                <w:txbxContent>
                  <w:p w:rsidR="00FB2FDE" w:rsidRDefault="00FB2725">
                    <w:pPr>
                      <w:spacing w:line="201" w:lineRule="exact"/>
                      <w:rPr>
                        <w:sz w:val="18"/>
                      </w:rPr>
                    </w:pPr>
                    <w:r>
                      <w:rPr>
                        <w:sz w:val="18"/>
                      </w:rPr>
                      <w:t>Oriental</w:t>
                    </w:r>
                  </w:p>
                </w:txbxContent>
              </v:textbox>
            </v:shape>
            <v:shape id="_x0000_s1058" type="#_x0000_t202" style="position:absolute;left:6551;top:6018;width:1161;height:202" filled="f" stroked="f">
              <v:textbox inset="0,0,0,0">
                <w:txbxContent>
                  <w:p w:rsidR="00FB2FDE" w:rsidRDefault="00FB2725">
                    <w:pPr>
                      <w:spacing w:line="201" w:lineRule="exact"/>
                      <w:rPr>
                        <w:sz w:val="18"/>
                      </w:rPr>
                    </w:pPr>
                    <w:proofErr w:type="gramStart"/>
                    <w:r>
                      <w:rPr>
                        <w:sz w:val="18"/>
                      </w:rPr>
                      <w:t>de</w:t>
                    </w:r>
                    <w:proofErr w:type="gramEnd"/>
                    <w:r>
                      <w:rPr>
                        <w:sz w:val="18"/>
                      </w:rPr>
                      <w:t xml:space="preserve"> la Montaña</w:t>
                    </w:r>
                  </w:p>
                </w:txbxContent>
              </v:textbox>
            </v:shape>
            <v:shape id="_x0000_s1057" type="#_x0000_t202" style="position:absolute;left:8489;top:6018;width:669;height:202" filled="f" stroked="f">
              <v:textbox inset="0,0,0,0">
                <w:txbxContent>
                  <w:p w:rsidR="00FB2FDE" w:rsidRDefault="00FB2725">
                    <w:pPr>
                      <w:spacing w:line="201" w:lineRule="exact"/>
                      <w:rPr>
                        <w:sz w:val="18"/>
                      </w:rPr>
                    </w:pPr>
                    <w:r>
                      <w:rPr>
                        <w:sz w:val="18"/>
                      </w:rPr>
                      <w:t>Pacífico</w:t>
                    </w:r>
                  </w:p>
                </w:txbxContent>
              </v:textbox>
            </v:shape>
            <v:shape id="_x0000_s1056" type="#_x0000_t202" style="position:absolute;left:1926;top:6440;width:928;height:202" filled="f" stroked="f">
              <v:textbox inset="0,0,0,0">
                <w:txbxContent>
                  <w:p w:rsidR="00FB2FDE" w:rsidRDefault="00FB2725">
                    <w:pPr>
                      <w:spacing w:line="201" w:lineRule="exact"/>
                      <w:rPr>
                        <w:b/>
                        <w:sz w:val="18"/>
                      </w:rPr>
                    </w:pPr>
                    <w:r>
                      <w:rPr>
                        <w:b/>
                        <w:sz w:val="18"/>
                      </w:rPr>
                      <w:t>Laptop del</w:t>
                    </w:r>
                  </w:p>
                </w:txbxContent>
              </v:textbox>
            </v:shape>
            <v:shape id="_x0000_s1055" type="#_x0000_t202" style="position:absolute;left:3281;top:6440;width:2451;height:202" filled="f" stroked="f">
              <v:textbox inset="0,0,0,0">
                <w:txbxContent>
                  <w:p w:rsidR="00FB2FDE" w:rsidRDefault="00FB2725">
                    <w:pPr>
                      <w:tabs>
                        <w:tab w:val="left" w:pos="1444"/>
                      </w:tabs>
                      <w:spacing w:line="201" w:lineRule="exact"/>
                      <w:rPr>
                        <w:b/>
                        <w:sz w:val="18"/>
                      </w:rPr>
                    </w:pPr>
                    <w:r>
                      <w:rPr>
                        <w:b/>
                        <w:sz w:val="18"/>
                      </w:rPr>
                      <w:t>Servidor</w:t>
                    </w:r>
                    <w:r>
                      <w:rPr>
                        <w:b/>
                        <w:spacing w:val="3"/>
                        <w:sz w:val="18"/>
                      </w:rPr>
                      <w:t xml:space="preserve"> </w:t>
                    </w:r>
                    <w:r>
                      <w:rPr>
                        <w:b/>
                        <w:sz w:val="18"/>
                      </w:rPr>
                      <w:t>del</w:t>
                    </w:r>
                    <w:r>
                      <w:rPr>
                        <w:b/>
                        <w:sz w:val="18"/>
                      </w:rPr>
                      <w:tab/>
                      <w:t>Servidor</w:t>
                    </w:r>
                    <w:r>
                      <w:rPr>
                        <w:b/>
                        <w:spacing w:val="-7"/>
                        <w:sz w:val="18"/>
                      </w:rPr>
                      <w:t xml:space="preserve"> </w:t>
                    </w:r>
                    <w:r>
                      <w:rPr>
                        <w:b/>
                        <w:sz w:val="18"/>
                      </w:rPr>
                      <w:t>de</w:t>
                    </w:r>
                  </w:p>
                </w:txbxContent>
              </v:textbox>
            </v:shape>
            <v:shape id="_x0000_s1054" type="#_x0000_t202" style="position:absolute;left:6310;top:6440;width:2996;height:202" filled="f" stroked="f">
              <v:textbox inset="0,0,0,0">
                <w:txbxContent>
                  <w:p w:rsidR="00FB2FDE" w:rsidRDefault="00FB2725">
                    <w:pPr>
                      <w:spacing w:line="201" w:lineRule="exact"/>
                      <w:rPr>
                        <w:b/>
                        <w:sz w:val="18"/>
                      </w:rPr>
                    </w:pPr>
                    <w:r>
                      <w:rPr>
                        <w:b/>
                        <w:sz w:val="18"/>
                      </w:rPr>
                      <w:t>Servidor de mail Computadora de</w:t>
                    </w:r>
                  </w:p>
                </w:txbxContent>
              </v:textbox>
            </v:shape>
            <v:shape id="_x0000_s1053" type="#_x0000_t202" style="position:absolute;left:2126;top:6862;width:610;height:202" filled="f" stroked="f">
              <v:textbox inset="0,0,0,0">
                <w:txbxContent>
                  <w:p w:rsidR="00FB2FDE" w:rsidRDefault="00FB2725">
                    <w:pPr>
                      <w:spacing w:line="201" w:lineRule="exact"/>
                      <w:rPr>
                        <w:b/>
                        <w:sz w:val="18"/>
                      </w:rPr>
                    </w:pPr>
                    <w:proofErr w:type="gramStart"/>
                    <w:r>
                      <w:rPr>
                        <w:b/>
                        <w:sz w:val="18"/>
                      </w:rPr>
                      <w:t>emisor</w:t>
                    </w:r>
                    <w:proofErr w:type="gramEnd"/>
                  </w:p>
                </w:txbxContent>
              </v:textbox>
            </v:shape>
            <v:shape id="_x0000_s1052" type="#_x0000_t202" style="position:absolute;left:3413;top:6862;width:611;height:202" filled="f" stroked="f">
              <v:textbox inset="0,0,0,0">
                <w:txbxContent>
                  <w:p w:rsidR="00FB2FDE" w:rsidRDefault="00FB2725">
                    <w:pPr>
                      <w:spacing w:line="201" w:lineRule="exact"/>
                      <w:rPr>
                        <w:b/>
                        <w:sz w:val="18"/>
                      </w:rPr>
                    </w:pPr>
                    <w:proofErr w:type="gramStart"/>
                    <w:r>
                      <w:rPr>
                        <w:b/>
                        <w:sz w:val="18"/>
                      </w:rPr>
                      <w:t>emisor</w:t>
                    </w:r>
                    <w:proofErr w:type="gramEnd"/>
                  </w:p>
                </w:txbxContent>
              </v:textbox>
            </v:shape>
            <v:shape id="_x0000_s1051" type="#_x0000_t202" style="position:absolute;left:4556;top:6862;width:1617;height:202" filled="f" stroked="f">
              <v:textbox inset="0,0,0,0">
                <w:txbxContent>
                  <w:p w:rsidR="00FB2FDE" w:rsidRDefault="00FB2725">
                    <w:pPr>
                      <w:spacing w:line="201" w:lineRule="exact"/>
                      <w:rPr>
                        <w:b/>
                        <w:sz w:val="18"/>
                      </w:rPr>
                    </w:pPr>
                    <w:proofErr w:type="gramStart"/>
                    <w:r>
                      <w:rPr>
                        <w:b/>
                        <w:sz w:val="18"/>
                      </w:rPr>
                      <w:t>mail</w:t>
                    </w:r>
                    <w:proofErr w:type="gramEnd"/>
                    <w:r>
                      <w:rPr>
                        <w:b/>
                        <w:sz w:val="18"/>
                      </w:rPr>
                      <w:t xml:space="preserve"> del proveedor</w:t>
                    </w:r>
                  </w:p>
                </w:txbxContent>
              </v:textbox>
            </v:shape>
            <v:shape id="_x0000_s1050" type="#_x0000_t202" style="position:absolute;left:6751;top:6862;width:429;height:202" filled="f" stroked="f">
              <v:textbox inset="0,0,0,0">
                <w:txbxContent>
                  <w:p w:rsidR="00FB2FDE" w:rsidRDefault="00FB2725">
                    <w:pPr>
                      <w:spacing w:line="201" w:lineRule="exact"/>
                      <w:rPr>
                        <w:b/>
                        <w:sz w:val="18"/>
                      </w:rPr>
                    </w:pPr>
                    <w:proofErr w:type="gramStart"/>
                    <w:r>
                      <w:rPr>
                        <w:b/>
                        <w:sz w:val="18"/>
                      </w:rPr>
                      <w:t>local</w:t>
                    </w:r>
                    <w:proofErr w:type="gramEnd"/>
                  </w:p>
                </w:txbxContent>
              </v:textbox>
            </v:shape>
            <v:shape id="_x0000_s1049" type="#_x0000_t202" style="position:absolute;left:7957;top:6862;width:1150;height:202" filled="f" stroked="f">
              <v:textbox inset="0,0,0,0">
                <w:txbxContent>
                  <w:p w:rsidR="00FB2FDE" w:rsidRDefault="00FB2725">
                    <w:pPr>
                      <w:spacing w:line="201" w:lineRule="exact"/>
                      <w:rPr>
                        <w:b/>
                        <w:sz w:val="18"/>
                      </w:rPr>
                    </w:pPr>
                    <w:proofErr w:type="gramStart"/>
                    <w:r>
                      <w:rPr>
                        <w:b/>
                        <w:sz w:val="18"/>
                      </w:rPr>
                      <w:t>escritorio</w:t>
                    </w:r>
                    <w:proofErr w:type="gramEnd"/>
                    <w:r>
                      <w:rPr>
                        <w:b/>
                        <w:sz w:val="18"/>
                      </w:rPr>
                      <w:t xml:space="preserve"> del</w:t>
                    </w:r>
                  </w:p>
                </w:txbxContent>
              </v:textbox>
            </v:shape>
            <v:shape id="_x0000_s1048" type="#_x0000_t202" style="position:absolute;left:4576;top:7284;width:1720;height:202" filled="f" stroked="f">
              <v:textbox inset="0,0,0,0">
                <w:txbxContent>
                  <w:p w:rsidR="00FB2FDE" w:rsidRDefault="00FB2725">
                    <w:pPr>
                      <w:spacing w:line="201" w:lineRule="exact"/>
                      <w:rPr>
                        <w:b/>
                        <w:sz w:val="18"/>
                      </w:rPr>
                    </w:pPr>
                    <w:proofErr w:type="gramStart"/>
                    <w:r>
                      <w:rPr>
                        <w:b/>
                        <w:sz w:val="18"/>
                      </w:rPr>
                      <w:t>del</w:t>
                    </w:r>
                    <w:proofErr w:type="gramEnd"/>
                    <w:r>
                      <w:rPr>
                        <w:b/>
                        <w:sz w:val="18"/>
                      </w:rPr>
                      <w:t xml:space="preserve"> servicio Internet</w:t>
                    </w:r>
                  </w:p>
                </w:txbxContent>
              </v:textbox>
            </v:shape>
            <v:shape id="_x0000_s1047" type="#_x0000_t202" style="position:absolute;left:8170;top:7284;width:741;height:202" filled="f" stroked="f">
              <v:textbox inset="0,0,0,0">
                <w:txbxContent>
                  <w:p w:rsidR="00FB2FDE" w:rsidRDefault="00FB2725">
                    <w:pPr>
                      <w:spacing w:line="201" w:lineRule="exact"/>
                      <w:rPr>
                        <w:b/>
                        <w:sz w:val="18"/>
                      </w:rPr>
                    </w:pPr>
                    <w:proofErr w:type="gramStart"/>
                    <w:r>
                      <w:rPr>
                        <w:b/>
                        <w:sz w:val="18"/>
                      </w:rPr>
                      <w:t>receptor</w:t>
                    </w:r>
                    <w:proofErr w:type="gramEnd"/>
                  </w:p>
                </w:txbxContent>
              </v:textbox>
            </v:shape>
            <w10:wrap type="topAndBottom" anchorx="page"/>
          </v:group>
        </w:pict>
      </w:r>
    </w:p>
    <w:p w:rsidR="00FB2FDE" w:rsidRDefault="00FB2FDE">
      <w:pPr>
        <w:pStyle w:val="Textoindependiente"/>
        <w:spacing w:before="11"/>
        <w:rPr>
          <w:sz w:val="7"/>
        </w:rPr>
      </w:pPr>
    </w:p>
    <w:p w:rsidR="00FB2FDE" w:rsidRDefault="00FB2725">
      <w:pPr>
        <w:spacing w:before="94"/>
        <w:ind w:left="1464" w:right="1667"/>
        <w:jc w:val="center"/>
        <w:rPr>
          <w:sz w:val="20"/>
        </w:rPr>
      </w:pPr>
      <w:r>
        <w:rPr>
          <w:sz w:val="20"/>
        </w:rPr>
        <w:t>Figura 9. Secuencia de hora de un e-mail</w:t>
      </w:r>
    </w:p>
    <w:p w:rsidR="00FB2FDE" w:rsidRDefault="00FB2FDE">
      <w:pPr>
        <w:jc w:val="center"/>
        <w:rPr>
          <w:sz w:val="20"/>
        </w:rPr>
        <w:sectPr w:rsidR="00FB2FDE">
          <w:pgSz w:w="11900" w:h="16840"/>
          <w:pgMar w:top="1600" w:right="860" w:bottom="1320" w:left="1020" w:header="1141" w:footer="1132" w:gutter="0"/>
          <w:cols w:space="720"/>
        </w:sectPr>
      </w:pPr>
    </w:p>
    <w:p w:rsidR="00FB2FDE" w:rsidRDefault="00FB2725">
      <w:pPr>
        <w:pStyle w:val="Ttulo2"/>
        <w:spacing w:before="92"/>
        <w:jc w:val="both"/>
      </w:pPr>
      <w:r>
        <w:lastRenderedPageBreak/>
        <w:t>Temas a los que se debe prestar atención</w:t>
      </w:r>
    </w:p>
    <w:p w:rsidR="00FB2FDE" w:rsidRDefault="00FB2725">
      <w:pPr>
        <w:pStyle w:val="Textoindependiente"/>
        <w:spacing w:before="121"/>
        <w:ind w:left="115" w:right="257"/>
        <w:jc w:val="both"/>
      </w:pPr>
      <w:r>
        <w:rPr>
          <w:b/>
        </w:rPr>
        <w:t xml:space="preserve">Encabezamientos de e-mail alterados </w:t>
      </w:r>
      <w:r>
        <w:t>(</w:t>
      </w:r>
      <w:proofErr w:type="spellStart"/>
      <w:r>
        <w:t>spoofed</w:t>
      </w:r>
      <w:proofErr w:type="spellEnd"/>
      <w:r>
        <w:t>). Todo lo que haya hasta la línea superior de “Recibido:” en el encabezado del mensaje puede ser alterado (</w:t>
      </w:r>
      <w:proofErr w:type="spellStart"/>
      <w:r>
        <w:t>spoofed</w:t>
      </w:r>
      <w:proofErr w:type="spellEnd"/>
      <w:r>
        <w:t>), o falsificado (</w:t>
      </w:r>
      <w:proofErr w:type="spellStart"/>
      <w:r>
        <w:t>faked</w:t>
      </w:r>
      <w:proofErr w:type="spellEnd"/>
      <w:r>
        <w:t>). Compare la información del encabezado del mensaje con aquella del encabezado del sobre. Si no concuerdan, e</w:t>
      </w:r>
      <w:r>
        <w:t>xiste la posibilidad de que el mensaje haya sido alterado.</w:t>
      </w:r>
    </w:p>
    <w:p w:rsidR="00FB2FDE" w:rsidRDefault="00FB2FDE">
      <w:pPr>
        <w:pStyle w:val="Textoindependiente"/>
        <w:spacing w:before="9"/>
        <w:rPr>
          <w:sz w:val="18"/>
        </w:rPr>
      </w:pPr>
    </w:p>
    <w:p w:rsidR="00FB2FDE" w:rsidRDefault="00FB2725">
      <w:pPr>
        <w:pStyle w:val="Textoindependiente"/>
        <w:ind w:left="115" w:right="257"/>
        <w:jc w:val="both"/>
      </w:pPr>
      <w:proofErr w:type="spellStart"/>
      <w:r>
        <w:rPr>
          <w:b/>
        </w:rPr>
        <w:t>Anonimizadores</w:t>
      </w:r>
      <w:proofErr w:type="spellEnd"/>
      <w:r>
        <w:rPr>
          <w:b/>
        </w:rPr>
        <w:t xml:space="preserve"> (</w:t>
      </w:r>
      <w:proofErr w:type="spellStart"/>
      <w:r>
        <w:rPr>
          <w:b/>
        </w:rPr>
        <w:t>Anonymizers</w:t>
      </w:r>
      <w:proofErr w:type="spellEnd"/>
      <w:r>
        <w:rPr>
          <w:b/>
        </w:rPr>
        <w:t xml:space="preserve">) </w:t>
      </w:r>
      <w:r>
        <w:t xml:space="preserve">(métodos para lograr anonimato). Los </w:t>
      </w:r>
      <w:proofErr w:type="spellStart"/>
      <w:r>
        <w:t>anonimizadores</w:t>
      </w:r>
      <w:proofErr w:type="spellEnd"/>
      <w:r>
        <w:t xml:space="preserve"> son servidores de correo electrónico que eliminan información de identificación del mensaje antes de reenviarlo. Au</w:t>
      </w:r>
      <w:r>
        <w:t xml:space="preserve">nque existen razones valederas para usar un servicio </w:t>
      </w:r>
      <w:proofErr w:type="spellStart"/>
      <w:r>
        <w:t>anonimizador</w:t>
      </w:r>
      <w:proofErr w:type="spellEnd"/>
      <w:r>
        <w:t xml:space="preserve">, muchas personas utilizan este servicio para ocultar su identidad. Si se utiliza un </w:t>
      </w:r>
      <w:proofErr w:type="spellStart"/>
      <w:r>
        <w:t>anonimizador</w:t>
      </w:r>
      <w:proofErr w:type="spellEnd"/>
      <w:r>
        <w:t>, el investigador tal vez no pueda rastrear el mensaje de correo electrónico hasta su origen d</w:t>
      </w:r>
      <w:r>
        <w:t>ebido a que estos servicios generalmente no mantienen registros de eventos (</w:t>
      </w:r>
      <w:proofErr w:type="spellStart"/>
      <w:r>
        <w:t>logs</w:t>
      </w:r>
      <w:proofErr w:type="spellEnd"/>
      <w:r>
        <w:t>).</w:t>
      </w:r>
    </w:p>
    <w:p w:rsidR="00FB2FDE" w:rsidRDefault="00FB2725">
      <w:pPr>
        <w:pStyle w:val="Textoindependiente"/>
        <w:spacing w:before="215"/>
        <w:ind w:left="115" w:right="262"/>
        <w:jc w:val="both"/>
      </w:pPr>
      <w:r>
        <w:rPr>
          <w:b/>
        </w:rPr>
        <w:t>Lugares remotos (</w:t>
      </w:r>
      <w:proofErr w:type="spellStart"/>
      <w:r>
        <w:rPr>
          <w:b/>
        </w:rPr>
        <w:t>Remote</w:t>
      </w:r>
      <w:proofErr w:type="spellEnd"/>
      <w:r>
        <w:rPr>
          <w:b/>
        </w:rPr>
        <w:t xml:space="preserve"> </w:t>
      </w:r>
      <w:proofErr w:type="spellStart"/>
      <w:r>
        <w:rPr>
          <w:b/>
        </w:rPr>
        <w:t>Location</w:t>
      </w:r>
      <w:proofErr w:type="spellEnd"/>
      <w:r>
        <w:rPr>
          <w:b/>
        </w:rPr>
        <w:t>)</w:t>
      </w:r>
      <w:r>
        <w:t xml:space="preserve">. Tener en cuenta que existen muchos lugares públicos donde se dispone de acceso a Internet, tales como bibliotecas, colegios, aeropuertos, </w:t>
      </w:r>
      <w:r>
        <w:t xml:space="preserve">hoteles y </w:t>
      </w:r>
      <w:proofErr w:type="spellStart"/>
      <w:r>
        <w:rPr>
          <w:i/>
        </w:rPr>
        <w:t>cybers</w:t>
      </w:r>
      <w:proofErr w:type="spellEnd"/>
      <w:r>
        <w:t>. Si se envía un mensaje de correo electrónico desde uno de estos lugares, puede resultar difícil determinar el emisor real.</w:t>
      </w:r>
    </w:p>
    <w:p w:rsidR="00FB2FDE" w:rsidRDefault="00FB2FDE">
      <w:pPr>
        <w:pStyle w:val="Textoindependiente"/>
        <w:spacing w:before="1"/>
      </w:pPr>
    </w:p>
    <w:p w:rsidR="00FB2FDE" w:rsidRDefault="00FB2725">
      <w:pPr>
        <w:pStyle w:val="Textoindependiente"/>
        <w:ind w:left="115" w:right="345"/>
        <w:jc w:val="both"/>
      </w:pPr>
      <w:r>
        <w:rPr>
          <w:b/>
        </w:rPr>
        <w:t>Envío demorado</w:t>
      </w:r>
      <w:r>
        <w:t>. Muchos proveedores y clientes e-mail tienen la habilidad de permitir al emisor programar la hora d</w:t>
      </w:r>
      <w:r>
        <w:t>e envío de un mensaje de correo electrónico. También, algunos servidores envían mensajes a cierta hora pre-programada. Cualquiera de estas situaciones podría permitir a una persona estar en otro lugar en el momento en que el mensaje es realmente enviado.</w:t>
      </w:r>
    </w:p>
    <w:p w:rsidR="00FB2FDE" w:rsidRDefault="00FB2725">
      <w:pPr>
        <w:pStyle w:val="Textoindependiente"/>
        <w:spacing w:before="214"/>
        <w:ind w:left="115" w:right="265"/>
        <w:jc w:val="both"/>
      </w:pPr>
      <w:r>
        <w:rPr>
          <w:b/>
        </w:rPr>
        <w:t>U</w:t>
      </w:r>
      <w:r>
        <w:rPr>
          <w:b/>
        </w:rPr>
        <w:t>bicación del mensaje de correo electrónico</w:t>
      </w:r>
      <w:r>
        <w:t>. Independientemente del tipo de cliente de correo que se esté utilizando, el mensaje puede ser almacenado en múltiples lugares. Considere obtenerlo</w:t>
      </w:r>
      <w:r>
        <w:rPr>
          <w:spacing w:val="13"/>
        </w:rPr>
        <w:t xml:space="preserve"> </w:t>
      </w:r>
      <w:r>
        <w:t>de</w:t>
      </w:r>
      <w:r>
        <w:rPr>
          <w:spacing w:val="12"/>
        </w:rPr>
        <w:t xml:space="preserve"> </w:t>
      </w:r>
      <w:r>
        <w:t>todas</w:t>
      </w:r>
      <w:r>
        <w:rPr>
          <w:spacing w:val="15"/>
        </w:rPr>
        <w:t xml:space="preserve"> </w:t>
      </w:r>
      <w:r>
        <w:t>las</w:t>
      </w:r>
      <w:r>
        <w:rPr>
          <w:spacing w:val="11"/>
        </w:rPr>
        <w:t xml:space="preserve"> </w:t>
      </w:r>
      <w:r>
        <w:t>fuentes</w:t>
      </w:r>
      <w:r>
        <w:rPr>
          <w:spacing w:val="14"/>
        </w:rPr>
        <w:t xml:space="preserve"> </w:t>
      </w:r>
      <w:r>
        <w:t>posibles.</w:t>
      </w:r>
      <w:r>
        <w:rPr>
          <w:spacing w:val="12"/>
        </w:rPr>
        <w:t xml:space="preserve"> </w:t>
      </w:r>
      <w:r>
        <w:t>Por</w:t>
      </w:r>
      <w:r>
        <w:rPr>
          <w:spacing w:val="14"/>
        </w:rPr>
        <w:t xml:space="preserve"> </w:t>
      </w:r>
      <w:r>
        <w:t>ejemplo,</w:t>
      </w:r>
      <w:r>
        <w:rPr>
          <w:spacing w:val="12"/>
        </w:rPr>
        <w:t xml:space="preserve"> </w:t>
      </w:r>
      <w:r>
        <w:t>si</w:t>
      </w:r>
      <w:r>
        <w:rPr>
          <w:spacing w:val="14"/>
        </w:rPr>
        <w:t xml:space="preserve"> </w:t>
      </w:r>
      <w:r>
        <w:t>el</w:t>
      </w:r>
      <w:r>
        <w:rPr>
          <w:spacing w:val="13"/>
        </w:rPr>
        <w:t xml:space="preserve"> </w:t>
      </w:r>
      <w:r>
        <w:t>mensaje</w:t>
      </w:r>
      <w:r>
        <w:rPr>
          <w:spacing w:val="11"/>
        </w:rPr>
        <w:t xml:space="preserve"> </w:t>
      </w:r>
      <w:proofErr w:type="gramStart"/>
      <w:r>
        <w:t xml:space="preserve">está </w:t>
      </w:r>
      <w:r>
        <w:rPr>
          <w:spacing w:val="27"/>
        </w:rPr>
        <w:t xml:space="preserve"> </w:t>
      </w:r>
      <w:r>
        <w:t>a</w:t>
      </w:r>
      <w:r>
        <w:t>lmacenado</w:t>
      </w:r>
      <w:proofErr w:type="gramEnd"/>
      <w:r>
        <w:rPr>
          <w:spacing w:val="12"/>
        </w:rPr>
        <w:t xml:space="preserve"> </w:t>
      </w:r>
      <w:r>
        <w:t>en</w:t>
      </w:r>
      <w:r>
        <w:rPr>
          <w:spacing w:val="13"/>
        </w:rPr>
        <w:t xml:space="preserve"> </w:t>
      </w:r>
      <w:r>
        <w:t>la</w:t>
      </w:r>
      <w:r>
        <w:rPr>
          <w:spacing w:val="13"/>
        </w:rPr>
        <w:t xml:space="preserve"> </w:t>
      </w:r>
      <w:r>
        <w:t>Web</w:t>
      </w:r>
    </w:p>
    <w:p w:rsidR="00FB2FDE" w:rsidRDefault="00FB2725">
      <w:pPr>
        <w:pStyle w:val="Textoindependiente"/>
        <w:spacing w:before="1" w:line="228" w:lineRule="exact"/>
        <w:ind w:right="771"/>
        <w:jc w:val="center"/>
      </w:pPr>
      <w:r>
        <w:t>®</w:t>
      </w:r>
    </w:p>
    <w:p w:rsidR="00FB2FDE" w:rsidRDefault="00FB2725">
      <w:pPr>
        <w:pStyle w:val="Textoindependiente"/>
        <w:spacing w:line="228" w:lineRule="exact"/>
        <w:ind w:left="115"/>
        <w:jc w:val="both"/>
      </w:pPr>
      <w:proofErr w:type="gramStart"/>
      <w:r>
        <w:t>por</w:t>
      </w:r>
      <w:proofErr w:type="gramEnd"/>
      <w:r>
        <w:t xml:space="preserve"> un proveedor de servicio (por ej., Hotmail   , </w:t>
      </w:r>
      <w:proofErr w:type="spellStart"/>
      <w:r>
        <w:rPr>
          <w:spacing w:val="-3"/>
        </w:rPr>
        <w:t>Yahoo</w:t>
      </w:r>
      <w:proofErr w:type="spellEnd"/>
      <w:r>
        <w:rPr>
          <w:spacing w:val="-3"/>
        </w:rPr>
        <w:t xml:space="preserve">!®), </w:t>
      </w:r>
      <w:r>
        <w:t>el tiempo es esencial dado que</w:t>
      </w:r>
      <w:r>
        <w:rPr>
          <w:spacing w:val="-20"/>
        </w:rPr>
        <w:t xml:space="preserve"> </w:t>
      </w:r>
      <w:r>
        <w:t>muchas</w:t>
      </w:r>
    </w:p>
    <w:p w:rsidR="00FB2FDE" w:rsidRDefault="00FB2725">
      <w:pPr>
        <w:pStyle w:val="Textoindependiente"/>
        <w:ind w:left="115" w:right="267"/>
        <w:jc w:val="both"/>
      </w:pPr>
      <w:proofErr w:type="gramStart"/>
      <w:r>
        <w:t>de</w:t>
      </w:r>
      <w:proofErr w:type="gramEnd"/>
      <w:r>
        <w:t xml:space="preserve"> estas empresas tienen la política de purgar información luego de un cierto período de tiempo. Una carta de preservación emitida al proveedor podría ser una medida necesaria para prevenir la purga de datos. En el capítulo 9 puede encontrarse mayor inform</w:t>
      </w:r>
      <w:r>
        <w:t>ación acerca de los pedidos de preservación de la</w:t>
      </w:r>
      <w:r>
        <w:rPr>
          <w:spacing w:val="-4"/>
        </w:rPr>
        <w:t xml:space="preserve"> </w:t>
      </w:r>
      <w:r>
        <w:t>información.</w:t>
      </w:r>
    </w:p>
    <w:p w:rsidR="00FB2FDE" w:rsidRDefault="00FB2FDE">
      <w:pPr>
        <w:pStyle w:val="Textoindependiente"/>
        <w:spacing w:before="6"/>
        <w:rPr>
          <w:sz w:val="33"/>
        </w:rPr>
      </w:pPr>
    </w:p>
    <w:p w:rsidR="00FB2FDE" w:rsidRDefault="00FB2725">
      <w:pPr>
        <w:pStyle w:val="Ttulo2"/>
        <w:jc w:val="both"/>
      </w:pPr>
      <w:r>
        <w:t>Investigación</w:t>
      </w:r>
      <w:r>
        <w:rPr>
          <w:spacing w:val="-15"/>
        </w:rPr>
        <w:t xml:space="preserve"> </w:t>
      </w:r>
      <w:r>
        <w:t>forense</w:t>
      </w:r>
    </w:p>
    <w:p w:rsidR="00FB2FDE" w:rsidRDefault="00FB2FDE">
      <w:pPr>
        <w:pStyle w:val="Textoindependiente"/>
        <w:spacing w:before="6"/>
        <w:rPr>
          <w:sz w:val="38"/>
        </w:rPr>
      </w:pPr>
    </w:p>
    <w:p w:rsidR="00FB2FDE" w:rsidRDefault="00FB2725">
      <w:pPr>
        <w:pStyle w:val="Ttulo3"/>
      </w:pPr>
      <w:r>
        <w:t>¡STOP!</w:t>
      </w:r>
    </w:p>
    <w:p w:rsidR="00FB2FDE" w:rsidRDefault="00FB2725">
      <w:pPr>
        <w:pStyle w:val="Textoindependiente"/>
        <w:spacing w:before="1"/>
        <w:ind w:left="115" w:right="271"/>
        <w:jc w:val="both"/>
      </w:pPr>
      <w:r>
        <w:t>Un investigador no debería intentar examinar un equipo o sistema si no ha recibido una capacitación especial en investigación forense de computadoras.</w:t>
      </w:r>
    </w:p>
    <w:p w:rsidR="00FB2FDE" w:rsidRDefault="00FB2FDE">
      <w:pPr>
        <w:pStyle w:val="Textoindependiente"/>
        <w:spacing w:before="10"/>
        <w:rPr>
          <w:sz w:val="21"/>
        </w:rPr>
      </w:pPr>
    </w:p>
    <w:p w:rsidR="00FB2FDE" w:rsidRDefault="00FB2725">
      <w:pPr>
        <w:pStyle w:val="Textoindependiente"/>
        <w:spacing w:before="1"/>
        <w:ind w:left="115" w:right="272"/>
        <w:jc w:val="both"/>
      </w:pPr>
      <w:r>
        <w:t>El investi</w:t>
      </w:r>
      <w:r>
        <w:t>gador debe seguir la política del organismo o contactar a un organismo con capacidad de realizar una investigación forense.</w:t>
      </w:r>
    </w:p>
    <w:p w:rsidR="00FB2FDE" w:rsidRDefault="00FB2725">
      <w:pPr>
        <w:pStyle w:val="Textoindependiente"/>
        <w:spacing w:before="216"/>
        <w:ind w:left="115" w:right="262"/>
        <w:jc w:val="both"/>
      </w:pPr>
      <w:r>
        <w:t>Una investigación forense de un sistema informático debería revelar información adicional, tal como:</w:t>
      </w:r>
    </w:p>
    <w:p w:rsidR="00FB2FDE" w:rsidRDefault="00FB2725">
      <w:pPr>
        <w:pStyle w:val="Prrafodelista"/>
        <w:numPr>
          <w:ilvl w:val="1"/>
          <w:numId w:val="4"/>
        </w:numPr>
        <w:tabs>
          <w:tab w:val="left" w:pos="1010"/>
        </w:tabs>
        <w:spacing w:before="214"/>
      </w:pPr>
      <w:r>
        <w:t>Otros mensajes de correo electr</w:t>
      </w:r>
      <w:r>
        <w:t>ónico relacionados con la</w:t>
      </w:r>
      <w:r>
        <w:rPr>
          <w:spacing w:val="-12"/>
        </w:rPr>
        <w:t xml:space="preserve"> </w:t>
      </w:r>
      <w:r>
        <w:t>investigación.</w:t>
      </w:r>
    </w:p>
    <w:p w:rsidR="00FB2FDE" w:rsidRDefault="00FB2725">
      <w:pPr>
        <w:pStyle w:val="Prrafodelista"/>
        <w:numPr>
          <w:ilvl w:val="1"/>
          <w:numId w:val="4"/>
        </w:numPr>
        <w:tabs>
          <w:tab w:val="left" w:pos="1010"/>
        </w:tabs>
        <w:spacing w:before="1" w:line="252" w:lineRule="exact"/>
      </w:pPr>
      <w:r>
        <w:t>Otras direcciones de correo</w:t>
      </w:r>
      <w:r>
        <w:rPr>
          <w:spacing w:val="-3"/>
        </w:rPr>
        <w:t xml:space="preserve"> </w:t>
      </w:r>
      <w:r>
        <w:t>electrónico.</w:t>
      </w:r>
    </w:p>
    <w:p w:rsidR="00FB2FDE" w:rsidRDefault="00FB2725">
      <w:pPr>
        <w:pStyle w:val="Prrafodelista"/>
        <w:numPr>
          <w:ilvl w:val="1"/>
          <w:numId w:val="4"/>
        </w:numPr>
        <w:tabs>
          <w:tab w:val="left" w:pos="1010"/>
        </w:tabs>
        <w:spacing w:line="252" w:lineRule="exact"/>
      </w:pPr>
      <w:r>
        <w:t xml:space="preserve">Información del </w:t>
      </w:r>
      <w:r>
        <w:rPr>
          <w:spacing w:val="-3"/>
        </w:rPr>
        <w:t>emisor.</w:t>
      </w:r>
    </w:p>
    <w:p w:rsidR="00FB2FDE" w:rsidRDefault="00FB2725">
      <w:pPr>
        <w:pStyle w:val="Prrafodelista"/>
        <w:numPr>
          <w:ilvl w:val="1"/>
          <w:numId w:val="4"/>
        </w:numPr>
        <w:tabs>
          <w:tab w:val="left" w:pos="1010"/>
        </w:tabs>
        <w:spacing w:before="1" w:line="252" w:lineRule="exact"/>
      </w:pPr>
      <w:r>
        <w:t>Contenido de las</w:t>
      </w:r>
      <w:r>
        <w:rPr>
          <w:spacing w:val="-4"/>
        </w:rPr>
        <w:t xml:space="preserve"> </w:t>
      </w:r>
      <w:r>
        <w:t>comunicaciones.</w:t>
      </w:r>
    </w:p>
    <w:p w:rsidR="00FB2FDE" w:rsidRDefault="00FB2725">
      <w:pPr>
        <w:pStyle w:val="Prrafodelista"/>
        <w:numPr>
          <w:ilvl w:val="1"/>
          <w:numId w:val="4"/>
        </w:numPr>
        <w:tabs>
          <w:tab w:val="left" w:pos="1010"/>
        </w:tabs>
        <w:spacing w:line="252" w:lineRule="exact"/>
      </w:pPr>
      <w:r>
        <w:t>Direcciones</w:t>
      </w:r>
      <w:r>
        <w:rPr>
          <w:spacing w:val="-2"/>
        </w:rPr>
        <w:t xml:space="preserve"> </w:t>
      </w:r>
      <w:r>
        <w:rPr>
          <w:spacing w:val="-11"/>
        </w:rPr>
        <w:t>IP.</w:t>
      </w:r>
    </w:p>
    <w:p w:rsidR="00FB2FDE" w:rsidRDefault="00FB2FDE">
      <w:pPr>
        <w:spacing w:line="252" w:lineRule="exact"/>
        <w:sectPr w:rsidR="00FB2FDE">
          <w:pgSz w:w="11900" w:h="16840"/>
          <w:pgMar w:top="1600" w:right="860" w:bottom="1320" w:left="1020" w:header="1141" w:footer="1132" w:gutter="0"/>
          <w:cols w:space="720"/>
        </w:sectPr>
      </w:pPr>
    </w:p>
    <w:p w:rsidR="00FB2FDE" w:rsidRDefault="00FB2725">
      <w:pPr>
        <w:pStyle w:val="Prrafodelista"/>
        <w:numPr>
          <w:ilvl w:val="1"/>
          <w:numId w:val="4"/>
        </w:numPr>
        <w:tabs>
          <w:tab w:val="left" w:pos="1010"/>
        </w:tabs>
        <w:spacing w:before="89"/>
      </w:pPr>
      <w:r>
        <w:lastRenderedPageBreak/>
        <w:t>Fecha y hora de la</w:t>
      </w:r>
      <w:r>
        <w:rPr>
          <w:spacing w:val="-3"/>
        </w:rPr>
        <w:t xml:space="preserve"> </w:t>
      </w:r>
      <w:r>
        <w:t>información.</w:t>
      </w:r>
    </w:p>
    <w:p w:rsidR="00FB2FDE" w:rsidRDefault="00FB2725">
      <w:pPr>
        <w:pStyle w:val="Prrafodelista"/>
        <w:numPr>
          <w:ilvl w:val="1"/>
          <w:numId w:val="4"/>
        </w:numPr>
        <w:tabs>
          <w:tab w:val="left" w:pos="1010"/>
        </w:tabs>
        <w:spacing w:before="1" w:line="252" w:lineRule="exact"/>
      </w:pPr>
      <w:r>
        <w:t>Información del usuario.</w:t>
      </w:r>
    </w:p>
    <w:p w:rsidR="00FB2FDE" w:rsidRDefault="00FB2725">
      <w:pPr>
        <w:pStyle w:val="Prrafodelista"/>
        <w:numPr>
          <w:ilvl w:val="1"/>
          <w:numId w:val="4"/>
        </w:numPr>
        <w:tabs>
          <w:tab w:val="left" w:pos="1010"/>
        </w:tabs>
        <w:spacing w:line="252" w:lineRule="exact"/>
      </w:pPr>
      <w:r>
        <w:t>Adjuntos.</w:t>
      </w:r>
    </w:p>
    <w:p w:rsidR="00FB2FDE" w:rsidRDefault="00FB2725">
      <w:pPr>
        <w:pStyle w:val="Prrafodelista"/>
        <w:numPr>
          <w:ilvl w:val="1"/>
          <w:numId w:val="4"/>
        </w:numPr>
        <w:tabs>
          <w:tab w:val="left" w:pos="1010"/>
        </w:tabs>
        <w:spacing w:before="1" w:line="252" w:lineRule="exact"/>
      </w:pPr>
      <w:r>
        <w:t>Contraseñas</w:t>
      </w:r>
      <w:r>
        <w:rPr>
          <w:spacing w:val="-2"/>
        </w:rPr>
        <w:t xml:space="preserve"> </w:t>
      </w:r>
      <w:r>
        <w:t>(</w:t>
      </w:r>
      <w:proofErr w:type="spellStart"/>
      <w:r>
        <w:t>Passwords</w:t>
      </w:r>
      <w:proofErr w:type="spellEnd"/>
      <w:r>
        <w:t>).</w:t>
      </w:r>
    </w:p>
    <w:p w:rsidR="00FB2FDE" w:rsidRDefault="00FB2725">
      <w:pPr>
        <w:pStyle w:val="Prrafodelista"/>
        <w:numPr>
          <w:ilvl w:val="1"/>
          <w:numId w:val="4"/>
        </w:numPr>
        <w:tabs>
          <w:tab w:val="left" w:pos="1010"/>
        </w:tabs>
        <w:spacing w:line="252" w:lineRule="exact"/>
      </w:pPr>
      <w:r>
        <w:t>Registros de aplicación que muestren evidencia de alteración</w:t>
      </w:r>
      <w:r>
        <w:rPr>
          <w:spacing w:val="-16"/>
        </w:rPr>
        <w:t xml:space="preserve"> </w:t>
      </w:r>
      <w:r>
        <w:t>(</w:t>
      </w:r>
      <w:proofErr w:type="spellStart"/>
      <w:r>
        <w:t>spoofing</w:t>
      </w:r>
      <w:proofErr w:type="spellEnd"/>
      <w:r>
        <w:t>).</w:t>
      </w:r>
    </w:p>
    <w:p w:rsidR="00FB2FDE" w:rsidRDefault="00FB2FDE">
      <w:pPr>
        <w:pStyle w:val="Textoindependiente"/>
        <w:rPr>
          <w:sz w:val="24"/>
        </w:rPr>
      </w:pPr>
    </w:p>
    <w:p w:rsidR="00FB2FDE" w:rsidRDefault="00FB2FDE">
      <w:pPr>
        <w:pStyle w:val="Textoindependiente"/>
        <w:rPr>
          <w:sz w:val="24"/>
        </w:rPr>
      </w:pPr>
    </w:p>
    <w:p w:rsidR="00FB2FDE" w:rsidRDefault="00FB2725">
      <w:pPr>
        <w:pStyle w:val="Ttulo2"/>
        <w:spacing w:before="140"/>
      </w:pPr>
      <w:r>
        <w:pict>
          <v:shape id="_x0000_s1045" type="#_x0000_t202" style="position:absolute;left:0;text-align:left;margin-left:57.15pt;margin-top:32.05pt;width:481pt;height:28.4pt;z-index:-15706112;mso-wrap-distance-left:0;mso-wrap-distance-right:0;mso-position-horizontal-relative:page" filled="f" strokeweight=".9pt">
            <v:textbox inset="0,0,0,0">
              <w:txbxContent>
                <w:p w:rsidR="00FB2FDE" w:rsidRDefault="00FB2725">
                  <w:pPr>
                    <w:pStyle w:val="Textoindependiente"/>
                    <w:spacing w:before="21"/>
                    <w:ind w:left="24"/>
                  </w:pPr>
                  <w:r>
                    <w:rPr>
                      <w:b/>
                    </w:rPr>
                    <w:t>Nota de Traducción</w:t>
                  </w:r>
                  <w:r>
                    <w:t>: Esta sección no fue traducida debido a que hace referencia a normas legales de EEUU y no posee aplicaciones prácticas en la República Argentina.</w:t>
                  </w:r>
                </w:p>
              </w:txbxContent>
            </v:textbox>
            <w10:wrap type="topAndBottom" anchorx="page"/>
          </v:shape>
        </w:pict>
      </w:r>
      <w:r>
        <w:t>Consideraciones legales</w:t>
      </w:r>
    </w:p>
    <w:p w:rsidR="00FB2FDE" w:rsidRDefault="00FB2FDE">
      <w:pPr>
        <w:pStyle w:val="Textoindependiente"/>
        <w:rPr>
          <w:sz w:val="20"/>
        </w:rPr>
      </w:pPr>
    </w:p>
    <w:p w:rsidR="00FB2FDE" w:rsidRDefault="00FB2FDE">
      <w:pPr>
        <w:pStyle w:val="Textoindependiente"/>
        <w:rPr>
          <w:sz w:val="20"/>
        </w:rPr>
      </w:pPr>
    </w:p>
    <w:p w:rsidR="00FB2FDE" w:rsidRDefault="00FB2725">
      <w:pPr>
        <w:pStyle w:val="Ttulo2"/>
        <w:spacing w:before="265"/>
      </w:pPr>
      <w:r>
        <w:t>Resumen</w:t>
      </w:r>
    </w:p>
    <w:p w:rsidR="00FB2FDE" w:rsidRDefault="00FB2FDE">
      <w:pPr>
        <w:pStyle w:val="Textoindependiente"/>
        <w:spacing w:before="6"/>
        <w:rPr>
          <w:sz w:val="33"/>
        </w:rPr>
      </w:pPr>
    </w:p>
    <w:p w:rsidR="00FB2FDE" w:rsidRDefault="00FB2725">
      <w:pPr>
        <w:pStyle w:val="Textoindependiente"/>
        <w:ind w:left="115" w:right="264"/>
        <w:jc w:val="both"/>
      </w:pPr>
      <w:r>
        <w:t xml:space="preserve">La información obtenida de un mensaje de correo electrónico puede ser una evidencia valiosa. Este capítulo muestra técnicas para obtener una pieza del </w:t>
      </w:r>
      <w:proofErr w:type="spellStart"/>
      <w:r>
        <w:t>rompe</w:t>
      </w:r>
      <w:proofErr w:type="spellEnd"/>
      <w:r>
        <w:t xml:space="preserve"> cabezas de la investigación. Sin embargo, una vez que se identif</w:t>
      </w:r>
      <w:r>
        <w:t>ica al suscriptor de una cuenta de correo electrónico, se deben usar otras técnicas de investigación para localizar al individuo en el teclado al momento que el mensaje fue enviado. Tener presente los procedimientos legales que se deben seguir para asegura</w:t>
      </w:r>
      <w:r>
        <w:t>rse que la evidencia reunida pueda ser usada en un Tribunal.</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rPr>
          <w:sz w:val="26"/>
        </w:rPr>
      </w:pPr>
    </w:p>
    <w:p w:rsidR="00FB2FDE" w:rsidRDefault="00FB2725">
      <w:pPr>
        <w:pStyle w:val="Ttulo1"/>
        <w:spacing w:line="249" w:lineRule="auto"/>
        <w:ind w:right="263"/>
        <w:jc w:val="both"/>
      </w:pPr>
      <w:bookmarkStart w:id="10" w:name="_TOC_250005"/>
      <w:bookmarkEnd w:id="10"/>
      <w:r>
        <w:t>Capítulo 4. Investigaciones relacionadas con Sitios Web</w:t>
      </w:r>
    </w:p>
    <w:p w:rsidR="00FB2FDE" w:rsidRDefault="00FB2FDE">
      <w:pPr>
        <w:pStyle w:val="Textoindependiente"/>
        <w:spacing w:before="7"/>
        <w:rPr>
          <w:sz w:val="47"/>
        </w:rPr>
      </w:pPr>
    </w:p>
    <w:p w:rsidR="00FB2FDE" w:rsidRDefault="00FB2725">
      <w:pPr>
        <w:pStyle w:val="Textoindependiente"/>
        <w:ind w:left="115" w:right="264"/>
        <w:jc w:val="both"/>
      </w:pPr>
      <w:r>
        <w:t>Este capítulo es una guía sobre los métodos y prácticas para llevar adelante investigaciones vinculadas a sitios Web. El investigador debería saber que el acceso a un sitio Web puede estar monitoreado por el sujeto investigado. Este monitoreo puede revelar</w:t>
      </w:r>
      <w:r>
        <w:t xml:space="preserve"> la identidad del investigador, y de este modo comprometer la investigación. Debería considerarse el uso de una computadora y una cuenta confidencial/secreta de un Proveedor de Servicio de Internet (ISP) u otros métodos secretos.</w:t>
      </w:r>
    </w:p>
    <w:p w:rsidR="00FB2FDE" w:rsidRDefault="00FB2FDE">
      <w:pPr>
        <w:pStyle w:val="Textoindependiente"/>
        <w:rPr>
          <w:sz w:val="24"/>
        </w:rPr>
      </w:pPr>
    </w:p>
    <w:p w:rsidR="00FB2FDE" w:rsidRDefault="00FB2FDE">
      <w:pPr>
        <w:pStyle w:val="Textoindependiente"/>
        <w:spacing w:before="10"/>
        <w:rPr>
          <w:sz w:val="31"/>
        </w:rPr>
      </w:pPr>
    </w:p>
    <w:p w:rsidR="00FB2FDE" w:rsidRDefault="00FB2725">
      <w:pPr>
        <w:pStyle w:val="Textoindependiente"/>
        <w:ind w:left="115" w:right="429"/>
        <w:jc w:val="both"/>
      </w:pPr>
      <w:r>
        <w:rPr>
          <w:b/>
        </w:rPr>
        <w:t>ATENCIÓN</w:t>
      </w:r>
      <w:r>
        <w:t>: Las investigac</w:t>
      </w:r>
      <w:r>
        <w:t>iones no se deberían llevar a cabo usando la computadora del sospechoso o de la víctima a menos que existan circunstancias que lo exijan, debido a que se puede afectar la integridad de la evidencia.</w:t>
      </w:r>
    </w:p>
    <w:p w:rsidR="00FB2FDE" w:rsidRDefault="00FB2725">
      <w:pPr>
        <w:pStyle w:val="Textoindependiente"/>
        <w:spacing w:before="215"/>
        <w:ind w:left="115" w:right="263"/>
        <w:jc w:val="both"/>
      </w:pPr>
      <w:r>
        <w:t>Generalmente, un sitio Web es una colección de páginas We</w:t>
      </w:r>
      <w:r>
        <w:t xml:space="preserve">b o archivos relacionados (tales como fotos, sonidos o texto) que está almacenada en un servidor Web. El lenguaje típico de estas páginas está escrito en </w:t>
      </w:r>
      <w:proofErr w:type="spellStart"/>
      <w:r>
        <w:rPr>
          <w:spacing w:val="-3"/>
        </w:rPr>
        <w:t>HyperText</w:t>
      </w:r>
      <w:proofErr w:type="spellEnd"/>
      <w:r>
        <w:rPr>
          <w:spacing w:val="-3"/>
        </w:rPr>
        <w:t xml:space="preserve"> </w:t>
      </w:r>
      <w:proofErr w:type="spellStart"/>
      <w:r>
        <w:t>Markup</w:t>
      </w:r>
      <w:proofErr w:type="spellEnd"/>
      <w:r>
        <w:t xml:space="preserve"> </w:t>
      </w:r>
      <w:proofErr w:type="spellStart"/>
      <w:r>
        <w:t>Language</w:t>
      </w:r>
      <w:proofErr w:type="spellEnd"/>
      <w:r>
        <w:t xml:space="preserve"> (HTML). Este lenguaje permite a los usuarios navegar fácilmente entre página</w:t>
      </w:r>
      <w:r>
        <w:t xml:space="preserve">s o archivos relacionados dentro de esa colección. </w:t>
      </w:r>
      <w:r>
        <w:rPr>
          <w:spacing w:val="-4"/>
        </w:rPr>
        <w:t xml:space="preserve">También </w:t>
      </w:r>
      <w:r>
        <w:t>permite que una colección de páginas relacionadas se vincule a otra colección de páginas relacionada. Dicho en forma simple, HTML permite vínculos entre sitios</w:t>
      </w:r>
      <w:r>
        <w:rPr>
          <w:spacing w:val="-18"/>
        </w:rPr>
        <w:t xml:space="preserve"> </w:t>
      </w:r>
      <w:r>
        <w:t>Web.</w:t>
      </w:r>
    </w:p>
    <w:p w:rsidR="00FB2FDE" w:rsidRDefault="00FB2FDE">
      <w:pPr>
        <w:pStyle w:val="Textoindependiente"/>
        <w:spacing w:before="9"/>
        <w:rPr>
          <w:sz w:val="18"/>
        </w:rPr>
      </w:pPr>
    </w:p>
    <w:p w:rsidR="00FB2FDE" w:rsidRDefault="00FB2725">
      <w:pPr>
        <w:pStyle w:val="Textoindependiente"/>
        <w:ind w:left="115" w:right="563"/>
        <w:jc w:val="both"/>
      </w:pPr>
      <w:r>
        <w:t>Un servidor Web es una computadora con un software especial que provee páginas Web a los clientes a través de Internet o una intranet. Un servidor Web puede alojar múltiples sitios Web, muchos de los cuales pueden no estar relacionados con la investigación</w:t>
      </w:r>
      <w:r>
        <w:t xml:space="preserve"> que se lleva a cabo. Además, los archivos que conforman un único sitio Web pueden existir en más de un servidor Web.</w:t>
      </w:r>
    </w:p>
    <w:p w:rsidR="00FB2FDE" w:rsidRDefault="00FB2725">
      <w:pPr>
        <w:pStyle w:val="Textoindependiente"/>
        <w:spacing w:before="215"/>
        <w:ind w:left="115" w:right="363"/>
        <w:jc w:val="both"/>
      </w:pPr>
      <w:r>
        <w:t xml:space="preserve">Se accede a una página Web </w:t>
      </w:r>
      <w:proofErr w:type="spellStart"/>
      <w:r>
        <w:t>tipeando</w:t>
      </w:r>
      <w:proofErr w:type="spellEnd"/>
      <w:r>
        <w:t xml:space="preserve"> un “</w:t>
      </w:r>
      <w:proofErr w:type="spellStart"/>
      <w:r>
        <w:t>Uniform</w:t>
      </w:r>
      <w:proofErr w:type="spellEnd"/>
      <w:r>
        <w:t xml:space="preserve"> </w:t>
      </w:r>
      <w:proofErr w:type="spellStart"/>
      <w:r>
        <w:t>Resource</w:t>
      </w:r>
      <w:proofErr w:type="spellEnd"/>
      <w:r>
        <w:t xml:space="preserve"> </w:t>
      </w:r>
      <w:proofErr w:type="spellStart"/>
      <w:r>
        <w:t>Locator</w:t>
      </w:r>
      <w:proofErr w:type="spellEnd"/>
      <w:r>
        <w:t>” (URL) dentro de un navegador de Internet tal como Internet Explorer</w:t>
      </w:r>
      <w:r>
        <w:rPr>
          <w:position w:val="7"/>
        </w:rPr>
        <w:t>®</w:t>
      </w:r>
      <w:r>
        <w:t>, Ne</w:t>
      </w:r>
      <w:r>
        <w:t>tscape</w:t>
      </w:r>
      <w:r>
        <w:rPr>
          <w:position w:val="7"/>
        </w:rPr>
        <w:t xml:space="preserve">® </w:t>
      </w:r>
      <w:proofErr w:type="spellStart"/>
      <w:r>
        <w:t>Navigator</w:t>
      </w:r>
      <w:proofErr w:type="spellEnd"/>
      <w:r>
        <w:t xml:space="preserve">, o Mozilla. El URL es la dirección de un recurso o archivo, disponible en Internet. El URL contiene el </w:t>
      </w:r>
      <w:r>
        <w:rPr>
          <w:i/>
        </w:rPr>
        <w:t xml:space="preserve">protocolo </w:t>
      </w:r>
      <w:r>
        <w:t>del recurso (por ej., http</w:t>
      </w:r>
      <w:proofErr w:type="gramStart"/>
      <w:r>
        <w:t>:/</w:t>
      </w:r>
      <w:proofErr w:type="gramEnd"/>
      <w:r>
        <w:t>/, https://), el nombre del dominio (</w:t>
      </w:r>
      <w:proofErr w:type="spellStart"/>
      <w:r>
        <w:t>domain</w:t>
      </w:r>
      <w:proofErr w:type="spellEnd"/>
      <w:r>
        <w:t>) para el recurso y el nombre jerárquico para el archi</w:t>
      </w:r>
      <w:r>
        <w:t xml:space="preserve">vo (dirección o </w:t>
      </w:r>
      <w:proofErr w:type="spellStart"/>
      <w:r>
        <w:t>address</w:t>
      </w:r>
      <w:proofErr w:type="spellEnd"/>
      <w:r>
        <w:t xml:space="preserve">). Por ejemplo, una página en Internet puede estar en el URL </w:t>
      </w:r>
      <w:hyperlink r:id="rId46">
        <w:r>
          <w:t>http://www.nist.gov.</w:t>
        </w:r>
      </w:hyperlink>
      <w:r>
        <w:t xml:space="preserve"> La parte inicial, http</w:t>
      </w:r>
      <w:proofErr w:type="gramStart"/>
      <w:r>
        <w:t>:/</w:t>
      </w:r>
      <w:proofErr w:type="gramEnd"/>
      <w:r>
        <w:t>/, provee el protocolo, la siguiente, www, es un puntero (pointer) hacia un servidor We</w:t>
      </w:r>
      <w:r>
        <w:t>b y nist.gov es el dominio. Ver el capítulo 2 para mayor información sobre nombres de dominio y las direcciones IP asociadas con ellos.</w:t>
      </w:r>
    </w:p>
    <w:p w:rsidR="00FB2FDE" w:rsidRDefault="00FB2725">
      <w:pPr>
        <w:pStyle w:val="Textoindependiente"/>
        <w:spacing w:before="212"/>
        <w:ind w:left="115" w:right="362"/>
        <w:jc w:val="both"/>
      </w:pPr>
      <w:r>
        <w:t>Los hipervínculos o enlaces (</w:t>
      </w:r>
      <w:proofErr w:type="spellStart"/>
      <w:r>
        <w:t>Hyperlinks</w:t>
      </w:r>
      <w:proofErr w:type="spellEnd"/>
      <w:r>
        <w:t xml:space="preserve"> o simplemente links) son atajos que permiten a los usuarios navegar desde una pá</w:t>
      </w:r>
      <w:r>
        <w:t xml:space="preserve">gina Web a otra página Web o a un archivo sin ingresar manualmente la dirección URL completa. Los enlaces pueden estar ocultos en las páginas Web, de forma tal que probablemente sólo los usuarios que conocen dónde mirar encuentren los enlaces. Los enlaces </w:t>
      </w:r>
      <w:r>
        <w:t>también pueden re-direccionar automáticamente al navegador de Internet   a un sitio Web</w:t>
      </w:r>
      <w:r>
        <w:rPr>
          <w:spacing w:val="-6"/>
        </w:rPr>
        <w:t xml:space="preserve"> </w:t>
      </w:r>
      <w:r>
        <w:t>diferente.</w:t>
      </w:r>
    </w:p>
    <w:p w:rsidR="00FB2FDE" w:rsidRDefault="00FB2FDE">
      <w:pPr>
        <w:pStyle w:val="Textoindependiente"/>
        <w:spacing w:before="9"/>
        <w:rPr>
          <w:sz w:val="18"/>
        </w:rPr>
      </w:pPr>
    </w:p>
    <w:p w:rsidR="00FB2FDE" w:rsidRDefault="00FB2725">
      <w:pPr>
        <w:pStyle w:val="Textoindependiente"/>
        <w:spacing w:before="1"/>
        <w:ind w:left="115" w:right="364"/>
        <w:jc w:val="both"/>
      </w:pPr>
      <w:r>
        <w:t xml:space="preserve">Los investigadores deberían saber que a pesar de que las páginas Web típicamente están escritas en HTML, también pueden estar escritas en lenguajes </w:t>
      </w:r>
      <w:r>
        <w:rPr>
          <w:i/>
        </w:rPr>
        <w:t>script</w:t>
      </w:r>
      <w:r>
        <w:t>. Estos lenguajes permiten que la página Web muestre un contenido individualizado para cada usuario. El contenido puede</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extoindependiente"/>
        <w:spacing w:before="89"/>
        <w:ind w:left="115" w:right="361"/>
        <w:jc w:val="both"/>
      </w:pPr>
      <w:proofErr w:type="gramStart"/>
      <w:r>
        <w:lastRenderedPageBreak/>
        <w:t>estar</w:t>
      </w:r>
      <w:proofErr w:type="gramEnd"/>
      <w:r>
        <w:t xml:space="preserve"> hecho a medida de acuerdo con la dirección de </w:t>
      </w:r>
      <w:proofErr w:type="spellStart"/>
      <w:r>
        <w:t>Procotolo</w:t>
      </w:r>
      <w:proofErr w:type="spellEnd"/>
      <w:r>
        <w:t xml:space="preserve"> de Internet (IP), los sitios Web visitados previamente, </w:t>
      </w:r>
      <w:r>
        <w:t>los cookies almacenados u otros criterios. Por lo tanto, puede ocurrir que dos personas que navegan simultáneamente hacia el mismo URL vean contenidos diferentes.</w:t>
      </w:r>
    </w:p>
    <w:p w:rsidR="00FB2FDE" w:rsidRDefault="00FB2FDE">
      <w:pPr>
        <w:pStyle w:val="Textoindependiente"/>
        <w:spacing w:before="8"/>
        <w:rPr>
          <w:sz w:val="33"/>
        </w:rPr>
      </w:pPr>
    </w:p>
    <w:p w:rsidR="00FB2FDE" w:rsidRDefault="00FB2725">
      <w:pPr>
        <w:pStyle w:val="Ttulo2"/>
        <w:jc w:val="both"/>
      </w:pPr>
      <w:r>
        <w:t xml:space="preserve">Vista de la fuente HTML (HTML </w:t>
      </w:r>
      <w:proofErr w:type="spellStart"/>
      <w:r>
        <w:t>source</w:t>
      </w:r>
      <w:proofErr w:type="spellEnd"/>
      <w:r>
        <w:t>) de una página Web</w:t>
      </w:r>
    </w:p>
    <w:p w:rsidR="00FB2FDE" w:rsidRDefault="00FB2725">
      <w:pPr>
        <w:pStyle w:val="Textoindependiente"/>
        <w:spacing w:before="122"/>
        <w:ind w:left="115" w:right="264"/>
        <w:jc w:val="both"/>
      </w:pPr>
      <w:r>
        <w:t xml:space="preserve">El código fuente HTML de una página </w:t>
      </w:r>
      <w:r>
        <w:t>Web es el texto que define el contenido y formato de una página. Además de la representación gráfica que se brinda al visualizador, la página puede contener información adicional relacionada con su autor, código de programación, metadatos (*) y otra inform</w:t>
      </w:r>
      <w:r>
        <w:t xml:space="preserve">ación de identificación que puede no ser mostrada en la vista de la página Web. Los navegadores de Internet (más comunes permiten a los usuarios ver el código fuente HTML de la página Web. La Figura 10 muestra la captura de una pantalla para el sitio Web </w:t>
      </w:r>
      <w:hyperlink r:id="rId47">
        <w:r>
          <w:t>www.nist.gov,</w:t>
        </w:r>
      </w:hyperlink>
      <w:r>
        <w:t xml:space="preserve"> seguido por la información del código fuente HTML. Para ver el código fuente usando Internet Explorer</w:t>
      </w:r>
      <w:r>
        <w:rPr>
          <w:position w:val="7"/>
        </w:rPr>
        <w:t>®</w:t>
      </w:r>
      <w:r>
        <w:t>, seleccionar “</w:t>
      </w:r>
      <w:proofErr w:type="spellStart"/>
      <w:r>
        <w:t>view</w:t>
      </w:r>
      <w:proofErr w:type="spellEnd"/>
      <w:r>
        <w:t>” en la barra de herramientas y luego “</w:t>
      </w:r>
      <w:proofErr w:type="spellStart"/>
      <w:r>
        <w:t>source</w:t>
      </w:r>
      <w:proofErr w:type="spellEnd"/>
      <w:r>
        <w:t>” en el menú que se despliega.</w:t>
      </w:r>
    </w:p>
    <w:p w:rsidR="00FB2FDE" w:rsidRDefault="00FB2725">
      <w:pPr>
        <w:pStyle w:val="Textoindependiente"/>
        <w:spacing w:before="213"/>
        <w:ind w:left="115" w:right="268"/>
        <w:jc w:val="both"/>
      </w:pPr>
      <w:r>
        <w:rPr>
          <w:b/>
        </w:rPr>
        <w:t>Nota</w:t>
      </w:r>
      <w:r>
        <w:t xml:space="preserve">: </w:t>
      </w:r>
      <w:r>
        <w:t>Existen técnicas que pueden ocultar el código fuente HTML mientras que al mismo tiempo permiten ver la página Web en un navegador.</w:t>
      </w:r>
    </w:p>
    <w:p w:rsidR="00FB2FDE" w:rsidRDefault="00FB2FDE">
      <w:pPr>
        <w:pStyle w:val="Textoindependiente"/>
        <w:spacing w:before="7"/>
        <w:rPr>
          <w:sz w:val="33"/>
        </w:rPr>
      </w:pPr>
    </w:p>
    <w:p w:rsidR="00FB2FDE" w:rsidRDefault="00FB2725">
      <w:pPr>
        <w:pStyle w:val="Textoindependiente"/>
        <w:ind w:left="115" w:right="277"/>
        <w:jc w:val="both"/>
      </w:pPr>
      <w:r>
        <w:t xml:space="preserve">(*) Metadatos en este contexto es la información que describe los atributos o palabras claves que han sido insertadas en el </w:t>
      </w:r>
      <w:r>
        <w:t>código fuente de una página Web.</w:t>
      </w:r>
    </w:p>
    <w:p w:rsidR="00FB2FDE" w:rsidRDefault="00FB2FDE">
      <w:pPr>
        <w:pStyle w:val="Textoindependiente"/>
        <w:rPr>
          <w:sz w:val="24"/>
        </w:rPr>
      </w:pPr>
    </w:p>
    <w:p w:rsidR="00FB2FDE" w:rsidRDefault="00FB2FDE">
      <w:pPr>
        <w:pStyle w:val="Textoindependiente"/>
        <w:rPr>
          <w:sz w:val="24"/>
        </w:rPr>
      </w:pPr>
    </w:p>
    <w:p w:rsidR="00FB2FDE" w:rsidRDefault="00FB2725">
      <w:pPr>
        <w:pStyle w:val="Ttulo2"/>
        <w:jc w:val="both"/>
      </w:pPr>
      <w:r>
        <w:t>Captura de los datos de una página Web</w:t>
      </w:r>
    </w:p>
    <w:p w:rsidR="00FB2FDE" w:rsidRDefault="00FB2725">
      <w:pPr>
        <w:pStyle w:val="Textoindependiente"/>
        <w:spacing w:before="124"/>
        <w:ind w:left="115" w:right="263"/>
        <w:jc w:val="both"/>
      </w:pPr>
      <w:r>
        <w:t xml:space="preserve">Dependiendo de la naturaleza y alcance de la investigación, puede resultar útil capturar información de una sola página Web o todos los contenidos de un sitio Web. Las técnicas para </w:t>
      </w:r>
      <w:r>
        <w:t>obtener esta información pueden incluir capturas de pantalla, el comando “</w:t>
      </w:r>
      <w:proofErr w:type="spellStart"/>
      <w:r>
        <w:t>save</w:t>
      </w:r>
      <w:proofErr w:type="spellEnd"/>
      <w:r>
        <w:t xml:space="preserve"> as”, herramientas de captura del sitio Web, o la localización e incautación (</w:t>
      </w:r>
      <w:proofErr w:type="spellStart"/>
      <w:r>
        <w:t>seizing</w:t>
      </w:r>
      <w:proofErr w:type="spellEnd"/>
      <w:r>
        <w:t>) del servidor Web.</w:t>
      </w:r>
    </w:p>
    <w:p w:rsidR="00FB2FDE" w:rsidRDefault="00FB2FDE">
      <w:pPr>
        <w:pStyle w:val="Textoindependiente"/>
        <w:spacing w:before="1"/>
        <w:rPr>
          <w:sz w:val="26"/>
        </w:rPr>
      </w:pPr>
    </w:p>
    <w:p w:rsidR="00FB2FDE" w:rsidRDefault="00FB2725">
      <w:pPr>
        <w:pStyle w:val="Ttulo5"/>
        <w:jc w:val="both"/>
      </w:pPr>
      <w:r>
        <w:t>Captura de la pantalla</w:t>
      </w:r>
    </w:p>
    <w:p w:rsidR="00FB2FDE" w:rsidRDefault="00FB2725">
      <w:pPr>
        <w:pStyle w:val="Textoindependiente"/>
        <w:spacing w:before="123"/>
        <w:ind w:left="115" w:right="342"/>
        <w:jc w:val="both"/>
      </w:pPr>
      <w:r>
        <w:t>Existen varios métodos para capturar una imagen de pantalla de una página Web. Un método es una función Windows</w:t>
      </w:r>
      <w:r>
        <w:rPr>
          <w:position w:val="7"/>
        </w:rPr>
        <w:t xml:space="preserve">® </w:t>
      </w:r>
      <w:r>
        <w:t>[</w:t>
      </w:r>
      <w:proofErr w:type="spellStart"/>
      <w:r>
        <w:t>Ctrl</w:t>
      </w:r>
      <w:proofErr w:type="spellEnd"/>
      <w:r>
        <w:t>]</w:t>
      </w:r>
      <w:proofErr w:type="gramStart"/>
      <w:r>
        <w:t>+[</w:t>
      </w:r>
      <w:proofErr w:type="spellStart"/>
      <w:proofErr w:type="gramEnd"/>
      <w:r>
        <w:t>PrntScrn</w:t>
      </w:r>
      <w:proofErr w:type="spellEnd"/>
      <w:r>
        <w:t xml:space="preserve">], que capturará la pantalla completa copiándola al </w:t>
      </w:r>
      <w:r>
        <w:rPr>
          <w:i/>
        </w:rPr>
        <w:t>portapapeles (</w:t>
      </w:r>
      <w:proofErr w:type="spellStart"/>
      <w:r>
        <w:rPr>
          <w:i/>
        </w:rPr>
        <w:t>clipboard</w:t>
      </w:r>
      <w:proofErr w:type="spellEnd"/>
      <w:r>
        <w:rPr>
          <w:i/>
        </w:rPr>
        <w:t xml:space="preserve">) </w:t>
      </w:r>
      <w:r>
        <w:t>Windows</w:t>
      </w:r>
      <w:r>
        <w:rPr>
          <w:position w:val="7"/>
        </w:rPr>
        <w:t>®</w:t>
      </w:r>
      <w:r>
        <w:rPr>
          <w:i/>
        </w:rPr>
        <w:t xml:space="preserve">. </w:t>
      </w:r>
      <w:r>
        <w:t>Para preservar la imagen luego se la pue</w:t>
      </w:r>
      <w:r>
        <w:t>de copiar ([</w:t>
      </w:r>
      <w:proofErr w:type="spellStart"/>
      <w:r>
        <w:t>Ctrl</w:t>
      </w:r>
      <w:proofErr w:type="spellEnd"/>
      <w:r>
        <w:t>]</w:t>
      </w:r>
      <w:proofErr w:type="gramStart"/>
      <w:r>
        <w:t>+[</w:t>
      </w:r>
      <w:proofErr w:type="gramEnd"/>
      <w:r>
        <w:t xml:space="preserve">v] </w:t>
      </w:r>
      <w:proofErr w:type="spellStart"/>
      <w:r>
        <w:t>or</w:t>
      </w:r>
      <w:proofErr w:type="spellEnd"/>
      <w:r>
        <w:t xml:space="preserve"> </w:t>
      </w:r>
      <w:proofErr w:type="spellStart"/>
      <w:r>
        <w:t>Edit</w:t>
      </w:r>
      <w:proofErr w:type="spellEnd"/>
      <w:r>
        <w:t xml:space="preserve"> &gt; Paste) dentro de otra aplicación, tal como un programa de procesamiento de texto o un editor de gráficos. Otro método es usar una aplicación de software de terceros específicamente diseñada para capturar imágenes de pantalla</w:t>
      </w:r>
      <w:r>
        <w:t>s o ventanas activas. Estos métodos pueden capturar sólo el contenido mostrado en la ventana activa pero pueden no capturar el que está fuera de la vista de la ventana activa. La fuente HTML no se podrá capturar a menos que esté expuesta</w:t>
      </w:r>
      <w:r>
        <w:rPr>
          <w:spacing w:val="-3"/>
        </w:rPr>
        <w:t xml:space="preserve"> </w:t>
      </w:r>
      <w:r>
        <w:t>(</w:t>
      </w:r>
      <w:proofErr w:type="spellStart"/>
      <w:r>
        <w:t>displayed</w:t>
      </w:r>
      <w:proofErr w:type="spellEnd"/>
      <w:r>
        <w:t>).</w:t>
      </w:r>
    </w:p>
    <w:p w:rsidR="00FB2FDE" w:rsidRDefault="00FB2FDE">
      <w:pPr>
        <w:pStyle w:val="Textoindependiente"/>
        <w:spacing w:before="8"/>
        <w:rPr>
          <w:sz w:val="25"/>
        </w:rPr>
      </w:pPr>
    </w:p>
    <w:p w:rsidR="00FB2FDE" w:rsidRDefault="00FB2725">
      <w:pPr>
        <w:pStyle w:val="Ttulo5"/>
        <w:jc w:val="both"/>
      </w:pPr>
      <w:r>
        <w:t>Coma</w:t>
      </w:r>
      <w:r>
        <w:t>ndo “</w:t>
      </w:r>
      <w:proofErr w:type="spellStart"/>
      <w:r>
        <w:t>Save</w:t>
      </w:r>
      <w:proofErr w:type="spellEnd"/>
      <w:r>
        <w:rPr>
          <w:spacing w:val="-11"/>
        </w:rPr>
        <w:t xml:space="preserve"> </w:t>
      </w:r>
      <w:r>
        <w:t>as”</w:t>
      </w:r>
    </w:p>
    <w:p w:rsidR="00FB2FDE" w:rsidRDefault="00FB2725">
      <w:pPr>
        <w:pStyle w:val="Textoindependiente"/>
        <w:spacing w:before="123"/>
        <w:ind w:left="115" w:right="267"/>
        <w:jc w:val="both"/>
      </w:pPr>
      <w:r>
        <w:t>Un método simple para capturar información de una página Web que puede incluir el código fuente y los archivos insertados, es usar el comando “</w:t>
      </w:r>
      <w:proofErr w:type="spellStart"/>
      <w:r>
        <w:t>save</w:t>
      </w:r>
      <w:proofErr w:type="spellEnd"/>
      <w:r>
        <w:t xml:space="preserve"> as” dentro del navegador de Internet. Este comando guardará la página Web en un lugar especifi</w:t>
      </w:r>
      <w:r>
        <w:t xml:space="preserve">cado de la computadora que el investigador está usando. En la Figura </w:t>
      </w:r>
      <w:r>
        <w:rPr>
          <w:spacing w:val="-6"/>
        </w:rPr>
        <w:t xml:space="preserve">11, </w:t>
      </w:r>
      <w:r>
        <w:t>el comando “</w:t>
      </w:r>
      <w:proofErr w:type="spellStart"/>
      <w:r>
        <w:t>save</w:t>
      </w:r>
      <w:proofErr w:type="spellEnd"/>
      <w:r>
        <w:t xml:space="preserve"> as” se muestra a la izquierda, y el destino de la captura de la página Web se muestra a la</w:t>
      </w:r>
      <w:r>
        <w:rPr>
          <w:spacing w:val="-15"/>
        </w:rPr>
        <w:t xml:space="preserve"> </w:t>
      </w:r>
      <w:r>
        <w:t>derecha.</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extoindependiente"/>
        <w:spacing w:before="9"/>
        <w:rPr>
          <w:sz w:val="7"/>
        </w:rPr>
      </w:pPr>
      <w:r>
        <w:rPr>
          <w:noProof/>
          <w:lang w:val="es-CO" w:eastAsia="es-CO"/>
        </w:rPr>
        <w:lastRenderedPageBreak/>
        <w:drawing>
          <wp:anchor distT="0" distB="0" distL="0" distR="0" simplePos="0" relativeHeight="486910976" behindDoc="1" locked="0" layoutInCell="1" allowOverlap="1">
            <wp:simplePos x="0" y="0"/>
            <wp:positionH relativeFrom="page">
              <wp:posOffset>2091689</wp:posOffset>
            </wp:positionH>
            <wp:positionV relativeFrom="page">
              <wp:posOffset>1131569</wp:posOffset>
            </wp:positionV>
            <wp:extent cx="3370165" cy="2730341"/>
            <wp:effectExtent l="0" t="0" r="0" b="0"/>
            <wp:wrapNone/>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48" cstate="print"/>
                    <a:stretch>
                      <a:fillRect/>
                    </a:stretch>
                  </pic:blipFill>
                  <pic:spPr>
                    <a:xfrm>
                      <a:off x="0" y="0"/>
                      <a:ext cx="3370165" cy="2730341"/>
                    </a:xfrm>
                    <a:prstGeom prst="rect">
                      <a:avLst/>
                    </a:prstGeom>
                  </pic:spPr>
                </pic:pic>
              </a:graphicData>
            </a:graphic>
          </wp:anchor>
        </w:drawing>
      </w:r>
    </w:p>
    <w:p w:rsidR="00FB2FDE" w:rsidRDefault="00FB2725">
      <w:pPr>
        <w:pStyle w:val="Textoindependiente"/>
        <w:ind w:left="2110"/>
        <w:rPr>
          <w:sz w:val="20"/>
        </w:rPr>
      </w:pPr>
      <w:r>
        <w:rPr>
          <w:sz w:val="20"/>
        </w:rPr>
      </w:r>
      <w:r>
        <w:rPr>
          <w:sz w:val="20"/>
        </w:rPr>
        <w:pict>
          <v:group id="_x0000_s1043" style="width:282.4pt;height:224.7pt;mso-position-horizontal-relative:char;mso-position-vertical-relative:line" coordsize="5648,4494">
            <v:shape id="_x0000_s1044" style="position:absolute;width:5648;height:4494" coordsize="5648,4494" path="m5648,r-18,l5630,18r,4458l18,4476,18,18r5612,l5630,,18,,,,,18,,4476r,18l18,4494r5612,l5648,4494r,-18l5648,18r,-18xe" fillcolor="black" stroked="f">
              <v:path arrowok="t"/>
            </v:shape>
            <w10:anchorlock/>
          </v:group>
        </w:pict>
      </w:r>
    </w:p>
    <w:p w:rsidR="00FB2FDE" w:rsidRDefault="00FB2725">
      <w:pPr>
        <w:pStyle w:val="Textoindependiente"/>
        <w:spacing w:before="8"/>
        <w:rPr>
          <w:sz w:val="27"/>
        </w:rPr>
      </w:pPr>
      <w:r>
        <w:pict>
          <v:shape id="_x0000_s1042" style="position:absolute;margin-left:152.4pt;margin-top:17.9pt;width:293pt;height:206.9pt;z-index:-15705088;mso-wrap-distance-left:0;mso-wrap-distance-right:0;mso-position-horizontal-relative:page" coordorigin="3048,358" coordsize="5860,4138" path="m8908,358r-18,l8890,376r,4102l3066,4478r,-4102l8890,376r,-18l3066,358r-18,l3048,376r,4102l3048,4496r18,l8890,4496r18,l8908,4478r,-4102l8908,358xe" fillcolor="black" stroked="f">
            <v:path arrowok="t"/>
            <w10:wrap type="topAndBottom" anchorx="page"/>
          </v:shape>
        </w:pict>
      </w:r>
    </w:p>
    <w:p w:rsidR="00FB2FDE" w:rsidRDefault="00FB2FDE">
      <w:pPr>
        <w:pStyle w:val="Textoindependiente"/>
        <w:spacing w:before="4"/>
        <w:rPr>
          <w:sz w:val="26"/>
        </w:rPr>
      </w:pPr>
    </w:p>
    <w:p w:rsidR="00FB2FDE" w:rsidRDefault="00FB2725">
      <w:pPr>
        <w:spacing w:before="94"/>
        <w:ind w:left="1466" w:right="1667"/>
        <w:jc w:val="center"/>
        <w:rPr>
          <w:sz w:val="20"/>
        </w:rPr>
      </w:pPr>
      <w:r>
        <w:rPr>
          <w:noProof/>
          <w:lang w:val="es-CO" w:eastAsia="es-CO"/>
        </w:rPr>
        <w:drawing>
          <wp:anchor distT="0" distB="0" distL="0" distR="0" simplePos="0" relativeHeight="486911488" behindDoc="1" locked="0" layoutInCell="1" allowOverlap="1">
            <wp:simplePos x="0" y="0"/>
            <wp:positionH relativeFrom="page">
              <wp:posOffset>2039620</wp:posOffset>
            </wp:positionH>
            <wp:positionV relativeFrom="paragraph">
              <wp:posOffset>-2780285</wp:posOffset>
            </wp:positionV>
            <wp:extent cx="3505917" cy="2506217"/>
            <wp:effectExtent l="0" t="0" r="0" b="0"/>
            <wp:wrapNone/>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49" cstate="print"/>
                    <a:stretch>
                      <a:fillRect/>
                    </a:stretch>
                  </pic:blipFill>
                  <pic:spPr>
                    <a:xfrm>
                      <a:off x="0" y="0"/>
                      <a:ext cx="3505917" cy="2506217"/>
                    </a:xfrm>
                    <a:prstGeom prst="rect">
                      <a:avLst/>
                    </a:prstGeom>
                  </pic:spPr>
                </pic:pic>
              </a:graphicData>
            </a:graphic>
          </wp:anchor>
        </w:drawing>
      </w:r>
      <w:r>
        <w:rPr>
          <w:sz w:val="20"/>
        </w:rPr>
        <w:t>Figura 10. Captura de Pantalla y fuente HTML para el sitio Web NIST</w:t>
      </w:r>
    </w:p>
    <w:p w:rsidR="00FB2FDE" w:rsidRDefault="00FB2FDE">
      <w:pPr>
        <w:pStyle w:val="Textoindependiente"/>
      </w:pPr>
    </w:p>
    <w:p w:rsidR="00FB2FDE" w:rsidRDefault="00FB2FDE">
      <w:pPr>
        <w:pStyle w:val="Textoindependiente"/>
      </w:pPr>
    </w:p>
    <w:p w:rsidR="00FB2FDE" w:rsidRDefault="00FB2725">
      <w:pPr>
        <w:pStyle w:val="Textoindependiente"/>
        <w:spacing w:before="157"/>
        <w:ind w:left="115" w:right="264"/>
        <w:jc w:val="both"/>
      </w:pPr>
      <w:r>
        <w:t>Observar que, dependiendo del navegador de Internet utilizado, se pueden usar varias opciones “</w:t>
      </w:r>
      <w:proofErr w:type="spellStart"/>
      <w:r>
        <w:t>Save</w:t>
      </w:r>
      <w:proofErr w:type="spellEnd"/>
      <w:r>
        <w:t xml:space="preserve"> as </w:t>
      </w:r>
      <w:proofErr w:type="spellStart"/>
      <w:r>
        <w:t>type</w:t>
      </w:r>
      <w:proofErr w:type="spellEnd"/>
      <w:r>
        <w:t>” para capturar la página completa y to</w:t>
      </w:r>
      <w:r>
        <w:t>dos sus archivos insertados. En la Figura 11, la opción “</w:t>
      </w:r>
      <w:proofErr w:type="spellStart"/>
      <w:r>
        <w:t>Save</w:t>
      </w:r>
      <w:proofErr w:type="spellEnd"/>
      <w:r>
        <w:t xml:space="preserve"> as </w:t>
      </w:r>
      <w:proofErr w:type="spellStart"/>
      <w:r>
        <w:t>type</w:t>
      </w:r>
      <w:proofErr w:type="spellEnd"/>
      <w:r>
        <w:t>” dará por resultado que la página Web completa con todos los archivos insertados sean guardados en una carpeta ubicada en el mismo directorio. Se recomienda como buena práctica, probar y</w:t>
      </w:r>
      <w:r>
        <w:t xml:space="preserve"> verificar la información que es capturada usando las distintas opciones “</w:t>
      </w:r>
      <w:proofErr w:type="spellStart"/>
      <w:r>
        <w:t>save</w:t>
      </w:r>
      <w:proofErr w:type="spellEnd"/>
      <w:r>
        <w:t xml:space="preserve"> as” antes de usar esta técnica de investigación. Una vez que se finaliza con la captura, se la debería verificar inmediatamente para asegurar que toda la información buscada que</w:t>
      </w:r>
      <w:r>
        <w:t>dó guardada.</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spacing w:before="9"/>
        <w:rPr>
          <w:sz w:val="7"/>
        </w:rPr>
      </w:pPr>
    </w:p>
    <w:p w:rsidR="00FB2FDE" w:rsidRDefault="00FB2725">
      <w:pPr>
        <w:pStyle w:val="Textoindependiente"/>
        <w:ind w:left="1754"/>
        <w:rPr>
          <w:sz w:val="20"/>
        </w:rPr>
      </w:pPr>
      <w:r>
        <w:rPr>
          <w:sz w:val="20"/>
        </w:rPr>
      </w:r>
      <w:r>
        <w:rPr>
          <w:sz w:val="20"/>
        </w:rPr>
        <w:pict>
          <v:group id="_x0000_s1040" style="width:317.9pt;height:185.7pt;mso-position-horizontal-relative:char;mso-position-vertical-relative:line" coordsize="6358,3714">
            <v:shape id="_x0000_s1041" style="position:absolute;width:6358;height:3714" coordsize="6358,3714" path="m6358,r-18,l6340,18r,3678l18,3696,18,18r6322,l6340,,18,,,,,18,,3696r,18l18,3714r6322,l6358,3714r,-18l6358,18r,-18xe" fillcolor="black" stroked="f">
              <v:path arrowok="t"/>
            </v:shape>
            <w10:anchorlock/>
          </v:group>
        </w:pict>
      </w:r>
    </w:p>
    <w:p w:rsidR="00FB2FDE" w:rsidRDefault="00FB2FDE">
      <w:pPr>
        <w:pStyle w:val="Textoindependiente"/>
        <w:rPr>
          <w:sz w:val="20"/>
        </w:rPr>
      </w:pPr>
    </w:p>
    <w:p w:rsidR="00FB2FDE" w:rsidRDefault="00FB2725">
      <w:pPr>
        <w:spacing w:before="94"/>
        <w:ind w:left="1465" w:right="1667"/>
        <w:jc w:val="center"/>
        <w:rPr>
          <w:sz w:val="20"/>
        </w:rPr>
      </w:pPr>
      <w:r>
        <w:rPr>
          <w:noProof/>
          <w:lang w:val="es-CO" w:eastAsia="es-CO"/>
        </w:rPr>
        <w:drawing>
          <wp:anchor distT="0" distB="0" distL="0" distR="0" simplePos="0" relativeHeight="486912512" behindDoc="1" locked="0" layoutInCell="1" allowOverlap="1">
            <wp:simplePos x="0" y="0"/>
            <wp:positionH relativeFrom="page">
              <wp:posOffset>1865629</wp:posOffset>
            </wp:positionH>
            <wp:positionV relativeFrom="paragraph">
              <wp:posOffset>-2465325</wp:posOffset>
            </wp:positionV>
            <wp:extent cx="3835608" cy="2246661"/>
            <wp:effectExtent l="0" t="0" r="0" b="0"/>
            <wp:wrapNone/>
            <wp:docPr id="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50" cstate="print"/>
                    <a:stretch>
                      <a:fillRect/>
                    </a:stretch>
                  </pic:blipFill>
                  <pic:spPr>
                    <a:xfrm>
                      <a:off x="0" y="0"/>
                      <a:ext cx="3835608" cy="2246661"/>
                    </a:xfrm>
                    <a:prstGeom prst="rect">
                      <a:avLst/>
                    </a:prstGeom>
                  </pic:spPr>
                </pic:pic>
              </a:graphicData>
            </a:graphic>
          </wp:anchor>
        </w:drawing>
      </w:r>
      <w:r>
        <w:rPr>
          <w:sz w:val="20"/>
        </w:rPr>
        <w:t>Figura 11. Comando “</w:t>
      </w:r>
      <w:proofErr w:type="spellStart"/>
      <w:r>
        <w:rPr>
          <w:sz w:val="20"/>
        </w:rPr>
        <w:t>Save</w:t>
      </w:r>
      <w:proofErr w:type="spellEnd"/>
      <w:r>
        <w:rPr>
          <w:sz w:val="20"/>
        </w:rPr>
        <w:t xml:space="preserve"> as” y captura de página Web</w:t>
      </w:r>
    </w:p>
    <w:p w:rsidR="00FB2FDE" w:rsidRDefault="00FB2FDE">
      <w:pPr>
        <w:pStyle w:val="Textoindependiente"/>
        <w:spacing w:before="8"/>
        <w:rPr>
          <w:sz w:val="30"/>
        </w:rPr>
      </w:pPr>
    </w:p>
    <w:p w:rsidR="00FB2FDE" w:rsidRDefault="00FB2725">
      <w:pPr>
        <w:pStyle w:val="Ttulo2"/>
        <w:jc w:val="both"/>
      </w:pPr>
      <w:r>
        <w:t>Herramientas de captura de sitio Web</w:t>
      </w:r>
    </w:p>
    <w:p w:rsidR="00FB2FDE" w:rsidRDefault="00FB2725">
      <w:pPr>
        <w:pStyle w:val="Textoindependiente"/>
        <w:spacing w:before="122"/>
        <w:ind w:left="115" w:right="428"/>
        <w:jc w:val="both"/>
      </w:pPr>
      <w:r>
        <w:t>Una forma de automatizar la captura de una colección de páginas dentro de un sitio Web es a través del uso de aplicaciones de terceros. Llevaría mucho tiempo navegar y guardar manualmente cada página Web en un sitio de gran tamaño. Existen muchas herramien</w:t>
      </w:r>
      <w:r>
        <w:t>tas comerciales y gratuitas para capturar sitios Web. El uso de las herramientas específicas está más allá del alcance de este documento. En general, estos programas están diseñados para navegar hacia cada enlace en una página Web y capturar todos los cont</w:t>
      </w:r>
      <w:r>
        <w:t>enidos, incluyendo archivos insertados y códigos fuente, de esos</w:t>
      </w:r>
      <w:r>
        <w:rPr>
          <w:spacing w:val="-8"/>
        </w:rPr>
        <w:t xml:space="preserve"> </w:t>
      </w:r>
      <w:r>
        <w:t>enlaces.</w:t>
      </w:r>
    </w:p>
    <w:p w:rsidR="00FB2FDE" w:rsidRDefault="00FB2725">
      <w:pPr>
        <w:pStyle w:val="Textoindependiente"/>
        <w:spacing w:before="215"/>
        <w:ind w:left="115" w:right="264"/>
        <w:jc w:val="both"/>
      </w:pPr>
      <w:r>
        <w:t xml:space="preserve">Es importante para el investigador saber que el contenido del sitio Web actual pudo haber cambiado desde el inicio de la investigación. Por lo tanto, la fecha y hora de las capturas </w:t>
      </w:r>
      <w:r>
        <w:t xml:space="preserve">del sitio Web deben quedar documentadas. Se puede determinar el contenido previo de muchos sitios Web usando sitios de archivo Web (por ej., la herramienta de búsqueda </w:t>
      </w:r>
      <w:proofErr w:type="spellStart"/>
      <w:r>
        <w:rPr>
          <w:b/>
          <w:i/>
        </w:rPr>
        <w:t>Wayback</w:t>
      </w:r>
      <w:proofErr w:type="spellEnd"/>
      <w:r>
        <w:rPr>
          <w:b/>
          <w:i/>
        </w:rPr>
        <w:t xml:space="preserve"> Machine</w:t>
      </w:r>
      <w:r>
        <w:t>, http://www.archive.org) o sitios similares. Para obtener detalles sobre</w:t>
      </w:r>
      <w:r>
        <w:t xml:space="preserve"> la forma en que trabajan estos sitios, visitar y leer la documentación del</w:t>
      </w:r>
      <w:r>
        <w:rPr>
          <w:spacing w:val="-7"/>
        </w:rPr>
        <w:t xml:space="preserve"> </w:t>
      </w:r>
      <w:r>
        <w:t>sitio.</w:t>
      </w:r>
    </w:p>
    <w:p w:rsidR="00FB2FDE" w:rsidRDefault="00FB2FDE">
      <w:pPr>
        <w:pStyle w:val="Textoindependiente"/>
        <w:spacing w:before="9"/>
        <w:rPr>
          <w:sz w:val="18"/>
        </w:rPr>
      </w:pPr>
    </w:p>
    <w:p w:rsidR="00FB2FDE" w:rsidRDefault="00FB2725">
      <w:pPr>
        <w:pStyle w:val="Textoindependiente"/>
        <w:ind w:left="115" w:right="499"/>
        <w:jc w:val="both"/>
      </w:pPr>
      <w:r>
        <w:rPr>
          <w:b/>
        </w:rPr>
        <w:t>Nota</w:t>
      </w:r>
      <w:r>
        <w:t xml:space="preserve">: Para sitios Web escritos en lenguajes de scripting (scripting </w:t>
      </w:r>
      <w:proofErr w:type="spellStart"/>
      <w:r>
        <w:t>languages</w:t>
      </w:r>
      <w:proofErr w:type="spellEnd"/>
      <w:r>
        <w:t>), puede no ser posible la captura de todo el contenido específico de interés usando las herram</w:t>
      </w:r>
      <w:r>
        <w:t>ientas de captura de sitio</w:t>
      </w:r>
      <w:r>
        <w:rPr>
          <w:spacing w:val="-4"/>
        </w:rPr>
        <w:t xml:space="preserve"> </w:t>
      </w:r>
      <w:r>
        <w:t>Web.</w:t>
      </w:r>
    </w:p>
    <w:p w:rsidR="00FB2FDE" w:rsidRDefault="00FB2FDE">
      <w:pPr>
        <w:pStyle w:val="Textoindependiente"/>
        <w:spacing w:before="2"/>
        <w:rPr>
          <w:sz w:val="26"/>
        </w:rPr>
      </w:pPr>
    </w:p>
    <w:p w:rsidR="00FB2FDE" w:rsidRDefault="00FB2725">
      <w:pPr>
        <w:pStyle w:val="Ttulo2"/>
        <w:spacing w:before="1"/>
        <w:jc w:val="both"/>
      </w:pPr>
      <w:r>
        <w:t>Localización e incautación del servidor Web</w:t>
      </w:r>
    </w:p>
    <w:p w:rsidR="00FB2FDE" w:rsidRDefault="00FB2725">
      <w:pPr>
        <w:pStyle w:val="Textoindependiente"/>
        <w:spacing w:before="121"/>
        <w:ind w:left="115" w:right="262"/>
        <w:jc w:val="both"/>
      </w:pPr>
      <w:r>
        <w:t>En algunas investigaciones en las cuales el sitio Web está siendo utilizado para perpetrar un delito (por ej., distribución de pornografía infantil), se debe considerar la localización e incautación del servidor Web. El servidor Web puede contener el conte</w:t>
      </w:r>
      <w:r>
        <w:t>nido y los códigos fuente, como así también los registros de transacción que muestran las direcciones IP de los usuarios que se conectan y bajan material del sitio Web. El servidor también puede almacenar nombres, contraseñas, formas de pago y otra informa</w:t>
      </w:r>
      <w:r>
        <w:t xml:space="preserve">ción pertinente para la investigación. Para localizar e identificar al servidor Web, será necesario obtener la dirección IP y otra información de identificación y establecer la base legal necesaria para capturar y revisar el servidor Web. </w:t>
      </w:r>
      <w:r>
        <w:rPr>
          <w:spacing w:val="-5"/>
        </w:rPr>
        <w:t xml:space="preserve">Ver </w:t>
      </w:r>
      <w:r>
        <w:t>el capítulo 2</w:t>
      </w:r>
      <w:r>
        <w:t xml:space="preserve"> para los detalles de cómo determinar la dirección IP para los sitios Web a través del dominio.</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tulo2"/>
        <w:spacing w:before="92"/>
      </w:pPr>
      <w:r>
        <w:lastRenderedPageBreak/>
        <w:t>Resumen</w:t>
      </w:r>
    </w:p>
    <w:p w:rsidR="00FB2FDE" w:rsidRDefault="00FB2725">
      <w:pPr>
        <w:pStyle w:val="Textoindependiente"/>
        <w:spacing w:before="121"/>
        <w:ind w:left="115" w:right="368"/>
        <w:jc w:val="both"/>
      </w:pPr>
      <w:r>
        <w:t>Durante el curso de una investigación, el investigador puede necesitar determinar y preservar los contenidos de un sitio Web. Preserva</w:t>
      </w:r>
      <w:r>
        <w:t xml:space="preserve">r esta información puede ser tan simple como capturar la imagen de una pantalla del material relevante, pero también se explican técnicas para capturar el código fuente subyacente y los contenidos completos de una página Web. El investigador debería saber </w:t>
      </w:r>
      <w:r>
        <w:t>que el contenido de una página es dinámico y puede cambiar frecuentemente. Este capítulo ofrece una fuente potencial para ver el contenido histórico de una página</w:t>
      </w:r>
      <w:r>
        <w:rPr>
          <w:spacing w:val="-34"/>
        </w:rPr>
        <w:t xml:space="preserve"> </w:t>
      </w:r>
      <w:r>
        <w:t>Web.</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rPr>
          <w:sz w:val="26"/>
        </w:rPr>
      </w:pPr>
    </w:p>
    <w:p w:rsidR="00FB2FDE" w:rsidRDefault="00FB2725">
      <w:pPr>
        <w:pStyle w:val="Ttulo1"/>
        <w:spacing w:line="249" w:lineRule="auto"/>
        <w:ind w:right="271"/>
        <w:jc w:val="both"/>
      </w:pPr>
      <w:bookmarkStart w:id="11" w:name="_TOC_250004"/>
      <w:bookmarkEnd w:id="11"/>
      <w:r>
        <w:t>Capítulo 6. Investigaciones relacionadas con redes que comparten archivos</w:t>
      </w:r>
    </w:p>
    <w:p w:rsidR="00FB2FDE" w:rsidRDefault="00FB2725">
      <w:pPr>
        <w:pStyle w:val="Textoindependiente"/>
        <w:spacing w:before="368"/>
        <w:ind w:left="115" w:right="361"/>
        <w:jc w:val="both"/>
      </w:pPr>
      <w:r>
        <w:t xml:space="preserve">Los investigadores progresivamente van encontrando nuevos métodos que se utilizan para compartir archivos que contienen datos obtenidos de forma ilegal. Un método que va creciendo a </w:t>
      </w:r>
      <w:r>
        <w:t xml:space="preserve">paso acelerado utilizado para cometer delitos en Internet son las redes que comparten archivos. Los procesos más populares para compartir archivos son los Protocolos de Transferencia de Archivos [File Transfer </w:t>
      </w:r>
      <w:proofErr w:type="spellStart"/>
      <w:r>
        <w:t>Protocol</w:t>
      </w:r>
      <w:proofErr w:type="spellEnd"/>
      <w:r>
        <w:t xml:space="preserve"> (FTP)] y las redes entre pares [Peer-</w:t>
      </w:r>
      <w:r>
        <w:t>to-Peer (P2P)]. Este capítulo brinda una visión general de estas tecnologías. Para consejos sobre la investigación, ver el apéndice D.</w:t>
      </w:r>
    </w:p>
    <w:p w:rsidR="00FB2FDE" w:rsidRDefault="00FB2FDE">
      <w:pPr>
        <w:pStyle w:val="Textoindependiente"/>
        <w:spacing w:before="5"/>
        <w:rPr>
          <w:sz w:val="33"/>
        </w:rPr>
      </w:pPr>
    </w:p>
    <w:p w:rsidR="00FB2FDE" w:rsidRDefault="00FB2725">
      <w:pPr>
        <w:pStyle w:val="Ttulo2"/>
        <w:spacing w:before="1" w:line="242" w:lineRule="auto"/>
        <w:ind w:right="269"/>
        <w:jc w:val="both"/>
      </w:pPr>
      <w:r>
        <w:t xml:space="preserve">Protocolo de Transferencia de Archivo (File Transfer </w:t>
      </w:r>
      <w:proofErr w:type="spellStart"/>
      <w:r>
        <w:t>Protocol</w:t>
      </w:r>
      <w:proofErr w:type="spellEnd"/>
      <w:r>
        <w:t xml:space="preserve"> - FTP)</w:t>
      </w:r>
    </w:p>
    <w:p w:rsidR="00FB2FDE" w:rsidRDefault="00FB2725">
      <w:pPr>
        <w:pStyle w:val="Textoindependiente"/>
        <w:spacing w:before="116"/>
        <w:ind w:left="115" w:right="263"/>
        <w:jc w:val="both"/>
      </w:pPr>
      <w:r>
        <w:t>FTP está basado en un modelo cliente-servidor que p</w:t>
      </w:r>
      <w:r>
        <w:t>ermite al usuario transferir archivos hacia y desde otra computadora. Cualquier computadora puede actuar como cliente o como servidor. Los sitios FTP se pueden configurar para permitir una conexión anónima o para requerir un nombre de usuario y contraseña.</w:t>
      </w:r>
      <w:r>
        <w:t xml:space="preserve"> Algunos programas comunes de FTP cliente incluyen navegadores de Internet, WS-FTP (Light </w:t>
      </w:r>
      <w:proofErr w:type="spellStart"/>
      <w:r>
        <w:t>Edition</w:t>
      </w:r>
      <w:proofErr w:type="spellEnd"/>
      <w:r>
        <w:t xml:space="preserve"> &amp; Pro), </w:t>
      </w:r>
      <w:proofErr w:type="spellStart"/>
      <w:r>
        <w:t>War</w:t>
      </w:r>
      <w:proofErr w:type="spellEnd"/>
      <w:r>
        <w:t xml:space="preserve"> FTP </w:t>
      </w:r>
      <w:proofErr w:type="spellStart"/>
      <w:r>
        <w:t>Daemon</w:t>
      </w:r>
      <w:proofErr w:type="spellEnd"/>
      <w:r>
        <w:t xml:space="preserve">, </w:t>
      </w:r>
      <w:proofErr w:type="spellStart"/>
      <w:r>
        <w:t>CuteFTP</w:t>
      </w:r>
      <w:proofErr w:type="spellEnd"/>
      <w:r>
        <w:t xml:space="preserve">, </w:t>
      </w:r>
      <w:proofErr w:type="spellStart"/>
      <w:r>
        <w:t>BulletProof</w:t>
      </w:r>
      <w:proofErr w:type="spellEnd"/>
      <w:r>
        <w:t xml:space="preserve"> FTP, y FTP Voyager. El modelo cliente-servidor es similar a un gabinete central de archivos en una oficina donde </w:t>
      </w:r>
      <w:r>
        <w:t>la gente puede acceder a documentos. (Ver Figura 20.)</w:t>
      </w: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725">
      <w:pPr>
        <w:pStyle w:val="Textoindependiente"/>
        <w:spacing w:before="2"/>
        <w:rPr>
          <w:sz w:val="28"/>
        </w:rPr>
      </w:pPr>
      <w:r>
        <w:pict>
          <v:group id="_x0000_s1037" style="position:absolute;margin-left:152.2pt;margin-top:18.2pt;width:214.9pt;height:227.3pt;z-index:-15702528;mso-wrap-distance-left:0;mso-wrap-distance-right:0;mso-position-horizontal-relative:page" coordorigin="3044,364" coordsize="4298,4546">
            <v:shape id="_x0000_s1039" type="#_x0000_t75" style="position:absolute;left:3064;top:383;width:4260;height:4508">
              <v:imagedata r:id="rId51" o:title=""/>
            </v:shape>
            <v:shape id="_x0000_s1038" style="position:absolute;left:3044;top:363;width:4298;height:4546" coordorigin="3044,364" coordsize="4298,4546" path="m7342,364r-18,l7324,382r,4510l3062,4892r,-4510l7324,382r,-18l3062,364r-18,l3044,382r,4510l3044,4910r18,l7324,4910r18,l7342,4892r,-4510l7342,364xe" fillcolor="black" stroked="f">
              <v:path arrowok="t"/>
            </v:shape>
            <w10:wrap type="topAndBottom" anchorx="page"/>
          </v:group>
        </w:pict>
      </w:r>
    </w:p>
    <w:p w:rsidR="00FB2FDE" w:rsidRDefault="00FB2FDE">
      <w:pPr>
        <w:pStyle w:val="Textoindependiente"/>
        <w:rPr>
          <w:sz w:val="24"/>
        </w:rPr>
      </w:pPr>
    </w:p>
    <w:p w:rsidR="00FB2FDE" w:rsidRDefault="00FB2725">
      <w:pPr>
        <w:spacing w:before="141"/>
        <w:ind w:left="1467" w:right="1667"/>
        <w:jc w:val="center"/>
        <w:rPr>
          <w:sz w:val="20"/>
        </w:rPr>
      </w:pPr>
      <w:r>
        <w:rPr>
          <w:sz w:val="20"/>
        </w:rPr>
        <w:t>Figura 20. FTP</w:t>
      </w:r>
    </w:p>
    <w:p w:rsidR="00FB2FDE" w:rsidRDefault="00FB2FDE">
      <w:pPr>
        <w:jc w:val="center"/>
        <w:rPr>
          <w:sz w:val="20"/>
        </w:rPr>
        <w:sectPr w:rsidR="00FB2FDE">
          <w:pgSz w:w="11900" w:h="16840"/>
          <w:pgMar w:top="1600" w:right="860" w:bottom="1320" w:left="1020" w:header="1141" w:footer="1132" w:gutter="0"/>
          <w:cols w:space="720"/>
        </w:sectPr>
      </w:pPr>
    </w:p>
    <w:p w:rsidR="00FB2FDE" w:rsidRDefault="00FB2FDE">
      <w:pPr>
        <w:pStyle w:val="Textoindependiente"/>
        <w:rPr>
          <w:sz w:val="20"/>
        </w:rPr>
      </w:pPr>
    </w:p>
    <w:p w:rsidR="00FB2FDE" w:rsidRDefault="00FB2FDE">
      <w:pPr>
        <w:pStyle w:val="Textoindependiente"/>
        <w:spacing w:before="8"/>
        <w:rPr>
          <w:sz w:val="15"/>
        </w:rPr>
      </w:pPr>
    </w:p>
    <w:p w:rsidR="00FB2FDE" w:rsidRDefault="00FB2725">
      <w:pPr>
        <w:pStyle w:val="Ttulo5"/>
        <w:spacing w:before="93"/>
        <w:jc w:val="both"/>
      </w:pPr>
      <w:r>
        <w:t>Escenario FTP</w:t>
      </w:r>
    </w:p>
    <w:p w:rsidR="00FB2FDE" w:rsidRDefault="00FB2725">
      <w:pPr>
        <w:pStyle w:val="Textoindependiente"/>
        <w:spacing w:before="123" w:line="247" w:lineRule="auto"/>
        <w:ind w:left="115" w:right="363"/>
        <w:jc w:val="both"/>
      </w:pPr>
      <w:r>
        <w:t>Alfredo busca en los canales de chat y en grupos de noticias para encontrar las direcciones de los servidores FTP que están compartiendo música. Usa un programa cliente FTP para conectarse a la dirección de servidor FTP que encontró. Hace un repaso de la m</w:t>
      </w:r>
      <w:r>
        <w:t>úsica disponible y si encuentra la canción que le gusta, baja la</w:t>
      </w:r>
      <w:r>
        <w:rPr>
          <w:spacing w:val="-8"/>
        </w:rPr>
        <w:t xml:space="preserve"> </w:t>
      </w:r>
      <w:r>
        <w:t>canción.</w:t>
      </w:r>
    </w:p>
    <w:p w:rsidR="00FB2FDE" w:rsidRDefault="00FB2FDE">
      <w:pPr>
        <w:pStyle w:val="Textoindependiente"/>
        <w:rPr>
          <w:sz w:val="33"/>
        </w:rPr>
      </w:pPr>
    </w:p>
    <w:p w:rsidR="00FB2FDE" w:rsidRDefault="00FB2725">
      <w:pPr>
        <w:pStyle w:val="Ttulo2"/>
        <w:jc w:val="both"/>
      </w:pPr>
      <w:r>
        <w:t xml:space="preserve">Redes Entre </w:t>
      </w:r>
      <w:proofErr w:type="gramStart"/>
      <w:r>
        <w:t>Pares(</w:t>
      </w:r>
      <w:proofErr w:type="gramEnd"/>
      <w:r>
        <w:t>Peer-to-Peer - P2P)</w:t>
      </w:r>
    </w:p>
    <w:p w:rsidR="00FB2FDE" w:rsidRDefault="00FB2725">
      <w:pPr>
        <w:pStyle w:val="Textoindependiente"/>
        <w:spacing w:before="122"/>
        <w:ind w:left="115" w:right="263"/>
        <w:jc w:val="both"/>
      </w:pPr>
      <w:r>
        <w:t>Una verdadera red P2P comparte información directamente entre las computadoras y no requiere un</w:t>
      </w:r>
      <w:r>
        <w:rPr>
          <w:spacing w:val="-4"/>
        </w:rPr>
        <w:t xml:space="preserve"> </w:t>
      </w:r>
      <w:r>
        <w:t>servidor.</w:t>
      </w:r>
      <w:r>
        <w:rPr>
          <w:spacing w:val="-5"/>
        </w:rPr>
        <w:t xml:space="preserve"> </w:t>
      </w:r>
      <w:r>
        <w:t>En</w:t>
      </w:r>
      <w:r>
        <w:rPr>
          <w:spacing w:val="-5"/>
        </w:rPr>
        <w:t xml:space="preserve"> </w:t>
      </w:r>
      <w:r>
        <w:t>las</w:t>
      </w:r>
      <w:r>
        <w:rPr>
          <w:spacing w:val="-5"/>
        </w:rPr>
        <w:t xml:space="preserve"> </w:t>
      </w:r>
      <w:r>
        <w:t>redes</w:t>
      </w:r>
      <w:r>
        <w:rPr>
          <w:spacing w:val="-5"/>
        </w:rPr>
        <w:t xml:space="preserve"> </w:t>
      </w:r>
      <w:r>
        <w:t>P2P</w:t>
      </w:r>
      <w:r>
        <w:rPr>
          <w:spacing w:val="-5"/>
        </w:rPr>
        <w:t xml:space="preserve"> </w:t>
      </w:r>
      <w:r>
        <w:t>que</w:t>
      </w:r>
      <w:r>
        <w:rPr>
          <w:spacing w:val="-5"/>
        </w:rPr>
        <w:t xml:space="preserve"> </w:t>
      </w:r>
      <w:r>
        <w:t>comparten</w:t>
      </w:r>
      <w:r>
        <w:rPr>
          <w:spacing w:val="-3"/>
        </w:rPr>
        <w:t xml:space="preserve"> </w:t>
      </w:r>
      <w:r>
        <w:t>archiv</w:t>
      </w:r>
      <w:r>
        <w:t>os</w:t>
      </w:r>
      <w:r>
        <w:rPr>
          <w:spacing w:val="-4"/>
        </w:rPr>
        <w:t xml:space="preserve"> </w:t>
      </w:r>
      <w:r>
        <w:t>tales</w:t>
      </w:r>
      <w:r>
        <w:rPr>
          <w:spacing w:val="-5"/>
        </w:rPr>
        <w:t xml:space="preserve"> </w:t>
      </w:r>
      <w:r>
        <w:t>como</w:t>
      </w:r>
      <w:r>
        <w:rPr>
          <w:spacing w:val="-5"/>
        </w:rPr>
        <w:t xml:space="preserve"> </w:t>
      </w:r>
      <w:proofErr w:type="spellStart"/>
      <w:r>
        <w:t>Kazaa</w:t>
      </w:r>
      <w:proofErr w:type="spellEnd"/>
      <w:r>
        <w:t>,</w:t>
      </w:r>
      <w:r>
        <w:rPr>
          <w:spacing w:val="-5"/>
        </w:rPr>
        <w:t xml:space="preserve"> </w:t>
      </w:r>
      <w:proofErr w:type="spellStart"/>
      <w:r>
        <w:t>Grokster</w:t>
      </w:r>
      <w:proofErr w:type="spellEnd"/>
      <w:r>
        <w:t>,</w:t>
      </w:r>
      <w:r>
        <w:rPr>
          <w:spacing w:val="-4"/>
        </w:rPr>
        <w:t xml:space="preserve"> </w:t>
      </w:r>
      <w:proofErr w:type="spellStart"/>
      <w:r>
        <w:t>Morpheus</w:t>
      </w:r>
      <w:proofErr w:type="spellEnd"/>
      <w:r>
        <w:t>™,</w:t>
      </w:r>
      <w:r>
        <w:rPr>
          <w:spacing w:val="-5"/>
        </w:rPr>
        <w:t xml:space="preserve"> </w:t>
      </w:r>
      <w:r>
        <w:t xml:space="preserve">o </w:t>
      </w:r>
      <w:proofErr w:type="spellStart"/>
      <w:r>
        <w:t>Blubster</w:t>
      </w:r>
      <w:proofErr w:type="spellEnd"/>
      <w:r>
        <w:t>™, los usuarios que están buscando el archivo deseado hacen la búsqueda en un directorio que está almacenado en un servidor. (</w:t>
      </w:r>
      <w:r>
        <w:rPr>
          <w:b/>
        </w:rPr>
        <w:t xml:space="preserve">Nota: </w:t>
      </w:r>
      <w:r>
        <w:t>El servidor generalmente no mantiene registros de auditoria de la actividad de transferencia de archivos.) El directorio dirige al usuario a la computadora o múltiples computadoras donde está almacenado el archivo real. El usuario luego baja el archivo dir</w:t>
      </w:r>
      <w:r>
        <w:t xml:space="preserve">ectamente desde una o más computadoras en una red P2P que contiene el archivo. La estructura de una red P2P cambia cuando las computadoras entran y salen de la red, por lo tanto una red P2P está en un estado de cambio constante. </w:t>
      </w:r>
      <w:r>
        <w:rPr>
          <w:spacing w:val="-3"/>
        </w:rPr>
        <w:t xml:space="preserve">(Ver </w:t>
      </w:r>
      <w:r>
        <w:t>Figura</w:t>
      </w:r>
      <w:r>
        <w:rPr>
          <w:spacing w:val="-20"/>
        </w:rPr>
        <w:t xml:space="preserve"> </w:t>
      </w:r>
      <w:r>
        <w:t>21.)</w:t>
      </w:r>
    </w:p>
    <w:p w:rsidR="00FB2FDE" w:rsidRDefault="00FB2725">
      <w:pPr>
        <w:pStyle w:val="Textoindependiente"/>
        <w:spacing w:before="215"/>
        <w:ind w:left="115"/>
      </w:pPr>
      <w:r>
        <w:t>Existen mu</w:t>
      </w:r>
      <w:r>
        <w:t xml:space="preserve">chas aplicaciones P2P; algunas de las aplicaciones más populares incluyen </w:t>
      </w:r>
      <w:proofErr w:type="spellStart"/>
      <w:r>
        <w:t>Kazaa</w:t>
      </w:r>
      <w:proofErr w:type="spellEnd"/>
      <w:r>
        <w:t xml:space="preserve">, </w:t>
      </w:r>
      <w:proofErr w:type="spellStart"/>
      <w:r>
        <w:t>Grokster</w:t>
      </w:r>
      <w:proofErr w:type="spellEnd"/>
      <w:r>
        <w:t xml:space="preserve">, </w:t>
      </w:r>
      <w:proofErr w:type="spellStart"/>
      <w:r>
        <w:t>Morpheus</w:t>
      </w:r>
      <w:proofErr w:type="spellEnd"/>
      <w:r>
        <w:t xml:space="preserve">™, </w:t>
      </w:r>
      <w:proofErr w:type="spellStart"/>
      <w:r>
        <w:t>Blubster</w:t>
      </w:r>
      <w:proofErr w:type="spellEnd"/>
      <w:r>
        <w:t xml:space="preserve">™, </w:t>
      </w:r>
      <w:proofErr w:type="spellStart"/>
      <w:r>
        <w:t>WinMX</w:t>
      </w:r>
      <w:proofErr w:type="spellEnd"/>
      <w:r>
        <w:t xml:space="preserve">™, </w:t>
      </w:r>
      <w:proofErr w:type="spellStart"/>
      <w:r>
        <w:t>iMesh</w:t>
      </w:r>
      <w:proofErr w:type="spellEnd"/>
      <w:r>
        <w:t xml:space="preserve">, </w:t>
      </w:r>
      <w:proofErr w:type="spellStart"/>
      <w:r>
        <w:t>Filetopia</w:t>
      </w:r>
      <w:proofErr w:type="spellEnd"/>
      <w:r>
        <w:t xml:space="preserve">, </w:t>
      </w:r>
      <w:proofErr w:type="spellStart"/>
      <w:r>
        <w:t>eDonkey</w:t>
      </w:r>
      <w:proofErr w:type="spellEnd"/>
      <w:r>
        <w:t>, y Freenet.</w:t>
      </w:r>
    </w:p>
    <w:p w:rsidR="00FB2FDE" w:rsidRDefault="00FB2FDE">
      <w:pPr>
        <w:pStyle w:val="Textoindependiente"/>
        <w:rPr>
          <w:sz w:val="20"/>
        </w:rPr>
      </w:pPr>
    </w:p>
    <w:p w:rsidR="00FB2FDE" w:rsidRDefault="00FB2725">
      <w:pPr>
        <w:pStyle w:val="Textoindependiente"/>
        <w:spacing w:before="10"/>
        <w:rPr>
          <w:sz w:val="25"/>
        </w:rPr>
      </w:pPr>
      <w:r>
        <w:pict>
          <v:shape id="_x0000_s1036" type="#_x0000_t202" style="position:absolute;margin-left:57.15pt;margin-top:17.3pt;width:464.1pt;height:28.4pt;z-index:-15702016;mso-wrap-distance-left:0;mso-wrap-distance-right:0;mso-position-horizontal-relative:page" filled="f" strokeweight=".9pt">
            <v:textbox inset="0,0,0,0">
              <w:txbxContent>
                <w:p w:rsidR="00FB2FDE" w:rsidRDefault="00FB2725">
                  <w:pPr>
                    <w:pStyle w:val="Textoindependiente"/>
                    <w:spacing w:before="21"/>
                    <w:ind w:left="24" w:right="12"/>
                  </w:pPr>
                  <w:r>
                    <w:rPr>
                      <w:b/>
                    </w:rPr>
                    <w:t xml:space="preserve">Nota </w:t>
                  </w:r>
                  <w:proofErr w:type="spellStart"/>
                  <w:r>
                    <w:rPr>
                      <w:b/>
                    </w:rPr>
                    <w:t>ArCERT</w:t>
                  </w:r>
                  <w:proofErr w:type="spellEnd"/>
                  <w:r>
                    <w:t xml:space="preserve">: Actualmente, las redes más utilizadas son </w:t>
                  </w:r>
                  <w:proofErr w:type="spellStart"/>
                  <w:r>
                    <w:t>edonkey</w:t>
                  </w:r>
                  <w:proofErr w:type="spellEnd"/>
                  <w:r>
                    <w:t xml:space="preserve"> y </w:t>
                  </w:r>
                  <w:proofErr w:type="spellStart"/>
                  <w:r>
                    <w:t>Bittorrent</w:t>
                  </w:r>
                  <w:proofErr w:type="spellEnd"/>
                  <w:r>
                    <w:t xml:space="preserve">, y dentro de los </w:t>
                  </w:r>
                  <w:r>
                    <w:t xml:space="preserve">clientes, se destacan por su popularidad el emule, </w:t>
                  </w:r>
                  <w:proofErr w:type="spellStart"/>
                  <w:r>
                    <w:t>utorrent</w:t>
                  </w:r>
                  <w:proofErr w:type="spellEnd"/>
                  <w:r>
                    <w:t xml:space="preserve">, </w:t>
                  </w:r>
                  <w:proofErr w:type="spellStart"/>
                  <w:r>
                    <w:t>azureus</w:t>
                  </w:r>
                  <w:proofErr w:type="spellEnd"/>
                  <w:r>
                    <w:t xml:space="preserve"> y </w:t>
                  </w:r>
                  <w:proofErr w:type="spellStart"/>
                  <w:r>
                    <w:t>shareaza</w:t>
                  </w:r>
                  <w:proofErr w:type="spellEnd"/>
                  <w:r>
                    <w:t>.</w:t>
                  </w:r>
                </w:p>
              </w:txbxContent>
            </v:textbox>
            <w10:wrap type="topAndBottom" anchorx="page"/>
          </v:shape>
        </w:pict>
      </w:r>
    </w:p>
    <w:p w:rsidR="00FB2FDE" w:rsidRDefault="00FB2FDE">
      <w:pPr>
        <w:pStyle w:val="Textoindependiente"/>
        <w:rPr>
          <w:sz w:val="20"/>
        </w:rPr>
      </w:pPr>
    </w:p>
    <w:p w:rsidR="00FB2FDE" w:rsidRDefault="00FB2FDE">
      <w:pPr>
        <w:pStyle w:val="Textoindependiente"/>
        <w:rPr>
          <w:sz w:val="20"/>
        </w:rPr>
      </w:pPr>
    </w:p>
    <w:p w:rsidR="00FB2FDE" w:rsidRDefault="00FB2725">
      <w:pPr>
        <w:pStyle w:val="Textoindependiente"/>
        <w:spacing w:before="2"/>
        <w:rPr>
          <w:sz w:val="21"/>
        </w:rPr>
      </w:pPr>
      <w:r>
        <w:pict>
          <v:group id="_x0000_s1033" style="position:absolute;margin-left:118pt;margin-top:14.15pt;width:282.2pt;height:202.5pt;z-index:-15701504;mso-wrap-distance-left:0;mso-wrap-distance-right:0;mso-position-horizontal-relative:page" coordorigin="2360,283" coordsize="5644,4050">
            <v:shape id="_x0000_s1035" type="#_x0000_t75" style="position:absolute;left:2380;top:303;width:5606;height:4010">
              <v:imagedata r:id="rId52" o:title=""/>
            </v:shape>
            <v:shape id="_x0000_s1034" style="position:absolute;left:2360;top:283;width:5644;height:4050" coordorigin="2360,283" coordsize="5644,4050" path="m8004,283r-18,l7986,301r,4014l2378,4315r,-4014l7986,301r,-18l2378,283r-18,l2360,301r,4014l2360,4333r18,l7986,4333r18,l8004,4315r,-4014l8004,283xe" fillcolor="black" stroked="f">
              <v:path arrowok="t"/>
            </v:shape>
            <w10:wrap type="topAndBottom" anchorx="page"/>
          </v:group>
        </w:pict>
      </w:r>
    </w:p>
    <w:p w:rsidR="00FB2FDE" w:rsidRDefault="00FB2725">
      <w:pPr>
        <w:spacing w:line="201" w:lineRule="exact"/>
        <w:ind w:left="1468" w:right="1667"/>
        <w:jc w:val="center"/>
        <w:rPr>
          <w:sz w:val="20"/>
        </w:rPr>
      </w:pPr>
      <w:r>
        <w:rPr>
          <w:sz w:val="20"/>
        </w:rPr>
        <w:t>Figura 21. Red P2P</w:t>
      </w:r>
    </w:p>
    <w:p w:rsidR="00FB2FDE" w:rsidRDefault="00FB2FDE">
      <w:pPr>
        <w:pStyle w:val="Textoindependiente"/>
        <w:spacing w:before="9"/>
        <w:rPr>
          <w:sz w:val="21"/>
        </w:rPr>
      </w:pPr>
    </w:p>
    <w:p w:rsidR="00FB2FDE" w:rsidRDefault="00FB2725">
      <w:pPr>
        <w:pStyle w:val="Ttulo5"/>
        <w:jc w:val="both"/>
      </w:pPr>
      <w:r>
        <w:t>Escenario P2P simple</w:t>
      </w:r>
    </w:p>
    <w:p w:rsidR="00FB2FDE" w:rsidRDefault="00FB2725">
      <w:pPr>
        <w:pStyle w:val="Textoindependiente"/>
        <w:spacing w:before="2"/>
        <w:ind w:left="115" w:right="265"/>
        <w:jc w:val="both"/>
      </w:pPr>
      <w:r>
        <w:t xml:space="preserve">Alfredo quiere obtener pornografía infantil. Comienza la sesión de compartir un archivo </w:t>
      </w:r>
      <w:proofErr w:type="spellStart"/>
      <w:r>
        <w:t>Kazaa</w:t>
      </w:r>
      <w:proofErr w:type="spellEnd"/>
      <w:r>
        <w:t xml:space="preserve"> y busca otros usuarios </w:t>
      </w:r>
      <w:proofErr w:type="spellStart"/>
      <w:r>
        <w:t>Kazaa</w:t>
      </w:r>
      <w:proofErr w:type="spellEnd"/>
      <w:r>
        <w:t xml:space="preserve"> para encontrar el término común de pornografía infantil “Lolita.” Los usuarios en la red </w:t>
      </w:r>
      <w:proofErr w:type="spellStart"/>
      <w:r>
        <w:t>Kazaa</w:t>
      </w:r>
      <w:proofErr w:type="spellEnd"/>
      <w:r>
        <w:t xml:space="preserve"> normalmente tienen un directorio de ít</w:t>
      </w:r>
      <w:r>
        <w:t>ems que comparten con la red.</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extoindependiente"/>
        <w:spacing w:before="89"/>
        <w:ind w:left="115" w:right="274"/>
        <w:jc w:val="both"/>
      </w:pPr>
      <w:r>
        <w:lastRenderedPageBreak/>
        <w:t>Alfredo encuentra numerosos archivos que se corresponden con su búsqueda y los transfiere a su computadora directamente desde la(s) fuente(s).</w:t>
      </w:r>
    </w:p>
    <w:p w:rsidR="00FB2FDE" w:rsidRDefault="00FB2FDE">
      <w:pPr>
        <w:pStyle w:val="Textoindependiente"/>
        <w:spacing w:before="2"/>
        <w:rPr>
          <w:sz w:val="24"/>
        </w:rPr>
      </w:pPr>
    </w:p>
    <w:p w:rsidR="00FB2FDE" w:rsidRDefault="00FB2725">
      <w:pPr>
        <w:pStyle w:val="Ttulo2"/>
        <w:spacing w:before="1"/>
        <w:ind w:right="267"/>
        <w:jc w:val="both"/>
      </w:pPr>
      <w:r>
        <w:t>Consideraciones investigativas para las redes que comparten arch</w:t>
      </w:r>
      <w:r>
        <w:t>ivos</w:t>
      </w:r>
    </w:p>
    <w:p w:rsidR="00FB2FDE" w:rsidRDefault="00FB2FDE">
      <w:pPr>
        <w:pStyle w:val="Textoindependiente"/>
        <w:spacing w:before="8"/>
        <w:rPr>
          <w:sz w:val="34"/>
        </w:rPr>
      </w:pPr>
    </w:p>
    <w:p w:rsidR="00FB2FDE" w:rsidRDefault="00FB2725">
      <w:pPr>
        <w:pStyle w:val="Textoindependiente"/>
        <w:spacing w:before="1"/>
        <w:ind w:left="115" w:right="262"/>
        <w:jc w:val="both"/>
      </w:pPr>
      <w:r>
        <w:t>Las redes que comparten archivos FTP y P2P tienen usos válidos, pero también permiten que los usuarios busquen, obtengan, posean y/o distribuyan muy fácilmente una variedad de contenido ilegal. Un individuo que usa FTP o P2P puede tener una combinaci</w:t>
      </w:r>
      <w:r>
        <w:t>ón de material ilegal y de datos obtenidos ilegalmente, tales como:</w:t>
      </w:r>
    </w:p>
    <w:p w:rsidR="00FB2FDE" w:rsidRDefault="00FB2FDE">
      <w:pPr>
        <w:pStyle w:val="Textoindependiente"/>
        <w:spacing w:before="10"/>
        <w:rPr>
          <w:sz w:val="21"/>
        </w:rPr>
      </w:pPr>
    </w:p>
    <w:p w:rsidR="00FB2FDE" w:rsidRDefault="00FB2725">
      <w:pPr>
        <w:pStyle w:val="Prrafodelista"/>
        <w:numPr>
          <w:ilvl w:val="0"/>
          <w:numId w:val="3"/>
        </w:numPr>
        <w:tabs>
          <w:tab w:val="left" w:pos="476"/>
        </w:tabs>
        <w:ind w:hanging="361"/>
        <w:rPr>
          <w:rFonts w:ascii="Wingdings" w:hAnsi="Wingdings"/>
        </w:rPr>
      </w:pPr>
      <w:r>
        <w:t>Pornografía</w:t>
      </w:r>
      <w:r>
        <w:rPr>
          <w:spacing w:val="-2"/>
        </w:rPr>
        <w:t xml:space="preserve"> </w:t>
      </w:r>
      <w:r>
        <w:t>infantil.</w:t>
      </w:r>
    </w:p>
    <w:p w:rsidR="00FB2FDE" w:rsidRDefault="00FB2725">
      <w:pPr>
        <w:pStyle w:val="Prrafodelista"/>
        <w:numPr>
          <w:ilvl w:val="0"/>
          <w:numId w:val="3"/>
        </w:numPr>
        <w:tabs>
          <w:tab w:val="left" w:pos="476"/>
        </w:tabs>
        <w:spacing w:before="2"/>
        <w:ind w:hanging="361"/>
        <w:rPr>
          <w:rFonts w:ascii="Wingdings" w:hAnsi="Wingdings"/>
          <w:sz w:val="24"/>
        </w:rPr>
      </w:pPr>
      <w:r>
        <w:t>Material con derecho de autor (música, películas, video juegos, fotografías,</w:t>
      </w:r>
      <w:r>
        <w:rPr>
          <w:spacing w:val="-21"/>
        </w:rPr>
        <w:t xml:space="preserve"> </w:t>
      </w:r>
      <w:r>
        <w:t>software).</w:t>
      </w:r>
    </w:p>
    <w:p w:rsidR="00FB2FDE" w:rsidRDefault="00FB2725">
      <w:pPr>
        <w:pStyle w:val="Prrafodelista"/>
        <w:numPr>
          <w:ilvl w:val="0"/>
          <w:numId w:val="3"/>
        </w:numPr>
        <w:tabs>
          <w:tab w:val="left" w:pos="476"/>
        </w:tabs>
        <w:spacing w:before="4"/>
        <w:ind w:hanging="361"/>
        <w:rPr>
          <w:rFonts w:ascii="Wingdings" w:hAnsi="Wingdings"/>
          <w:sz w:val="24"/>
        </w:rPr>
      </w:pPr>
      <w:r>
        <w:t>Propiedades intelectual/secretos</w:t>
      </w:r>
      <w:r>
        <w:rPr>
          <w:spacing w:val="-4"/>
        </w:rPr>
        <w:t xml:space="preserve"> </w:t>
      </w:r>
      <w:r>
        <w:t>comerciales.</w:t>
      </w:r>
    </w:p>
    <w:p w:rsidR="00FB2FDE" w:rsidRDefault="00FB2725">
      <w:pPr>
        <w:pStyle w:val="Prrafodelista"/>
        <w:numPr>
          <w:ilvl w:val="0"/>
          <w:numId w:val="3"/>
        </w:numPr>
        <w:tabs>
          <w:tab w:val="left" w:pos="476"/>
        </w:tabs>
        <w:spacing w:before="3" w:line="252" w:lineRule="exact"/>
        <w:ind w:hanging="361"/>
        <w:rPr>
          <w:rFonts w:ascii="Wingdings" w:hAnsi="Wingdings"/>
        </w:rPr>
      </w:pPr>
      <w:r>
        <w:t>Información financiera (números</w:t>
      </w:r>
      <w:r>
        <w:t xml:space="preserve"> de tarjetas de crédito, información de cuentas</w:t>
      </w:r>
      <w:r>
        <w:rPr>
          <w:spacing w:val="-25"/>
        </w:rPr>
        <w:t xml:space="preserve"> </w:t>
      </w:r>
      <w:r>
        <w:t>bancarias).</w:t>
      </w:r>
    </w:p>
    <w:p w:rsidR="00FB2FDE" w:rsidRDefault="00FB2725">
      <w:pPr>
        <w:pStyle w:val="Prrafodelista"/>
        <w:numPr>
          <w:ilvl w:val="0"/>
          <w:numId w:val="3"/>
        </w:numPr>
        <w:tabs>
          <w:tab w:val="left" w:pos="476"/>
        </w:tabs>
        <w:ind w:left="475" w:right="268"/>
        <w:rPr>
          <w:rFonts w:ascii="Wingdings" w:hAnsi="Wingdings"/>
        </w:rPr>
      </w:pPr>
      <w:r>
        <w:t>Información de identificación personal (número de seguridad social, fecha de nacimiento, licencia de</w:t>
      </w:r>
      <w:r>
        <w:rPr>
          <w:spacing w:val="-3"/>
        </w:rPr>
        <w:t xml:space="preserve"> </w:t>
      </w:r>
      <w:r>
        <w:t>conducir).</w:t>
      </w:r>
    </w:p>
    <w:p w:rsidR="00FB2FDE" w:rsidRDefault="00FB2FDE">
      <w:pPr>
        <w:pStyle w:val="Textoindependiente"/>
        <w:rPr>
          <w:sz w:val="24"/>
        </w:rPr>
      </w:pPr>
    </w:p>
    <w:p w:rsidR="00FB2FDE" w:rsidRDefault="00FB2FDE">
      <w:pPr>
        <w:pStyle w:val="Textoindependiente"/>
        <w:rPr>
          <w:sz w:val="20"/>
        </w:rPr>
      </w:pPr>
    </w:p>
    <w:p w:rsidR="00FB2FDE" w:rsidRDefault="00FB2725">
      <w:pPr>
        <w:pStyle w:val="Textoindependiente"/>
        <w:ind w:left="115" w:right="409"/>
        <w:jc w:val="both"/>
      </w:pPr>
      <w:r>
        <w:t>A medida que los usuarios se van haciendo más sofisticados, pueden desarrollar técnicas para enmascarar su verdadera identidad. Entre estas técnicas está el uso de servidores proxy.</w:t>
      </w:r>
    </w:p>
    <w:p w:rsidR="00FB2FDE" w:rsidRDefault="00FB2FDE">
      <w:pPr>
        <w:pStyle w:val="Textoindependiente"/>
        <w:spacing w:before="1"/>
        <w:rPr>
          <w:sz w:val="26"/>
        </w:rPr>
      </w:pPr>
    </w:p>
    <w:p w:rsidR="00FB2FDE" w:rsidRDefault="00FB2725">
      <w:pPr>
        <w:pStyle w:val="Ttulo5"/>
        <w:jc w:val="both"/>
      </w:pPr>
      <w:r>
        <w:t>Escenario P2P complejo – servidor proxy</w:t>
      </w:r>
    </w:p>
    <w:p w:rsidR="00FB2FDE" w:rsidRDefault="00FB2725">
      <w:pPr>
        <w:pStyle w:val="Textoindependiente"/>
        <w:spacing w:before="123"/>
        <w:ind w:left="115" w:right="261"/>
        <w:jc w:val="both"/>
      </w:pPr>
      <w:r>
        <w:t>Alfredo, que no quiere ser rastre</w:t>
      </w:r>
      <w:r>
        <w:t xml:space="preserve">ado hasta su computadora de trabajo, busca en Internet servicios proxy gratuitos. Inicia un programa </w:t>
      </w:r>
      <w:proofErr w:type="spellStart"/>
      <w:r>
        <w:t>Kazza</w:t>
      </w:r>
      <w:proofErr w:type="spellEnd"/>
      <w:r>
        <w:t>, lo configura para usar una dirección de Protocolo de Internet (IP) de servicio proxy gratuito, luego busca la palabra “Lolita” y comienza a transfer</w:t>
      </w:r>
      <w:r>
        <w:t xml:space="preserve">ir los archivos a su computadora vía el servidor </w:t>
      </w:r>
      <w:r>
        <w:rPr>
          <w:spacing w:val="-4"/>
        </w:rPr>
        <w:t>proxy.</w:t>
      </w:r>
      <w:r>
        <w:rPr>
          <w:spacing w:val="53"/>
        </w:rPr>
        <w:t xml:space="preserve"> </w:t>
      </w:r>
      <w:r>
        <w:t xml:space="preserve">Si un investigador trata de encontrar a Alfredo rastreando la dirección IP de él, sólo podrá rastrear la dirección IP del servidor </w:t>
      </w:r>
      <w:r>
        <w:rPr>
          <w:spacing w:val="-4"/>
        </w:rPr>
        <w:t xml:space="preserve">proxy. </w:t>
      </w:r>
      <w:r>
        <w:t>Sin embargo, si el servidor proxy mantiene los registros de ev</w:t>
      </w:r>
      <w:r>
        <w:t>entos (</w:t>
      </w:r>
      <w:proofErr w:type="spellStart"/>
      <w:r>
        <w:t>logs</w:t>
      </w:r>
      <w:proofErr w:type="spellEnd"/>
      <w:r>
        <w:t>), hay posibilidad de que el investigador obtenga información con la que pueda identificar la verdadera dirección IP de Alfredo. A veces, sin embargo, el servidor proxy puede estar ubicado en otro país, o los registros de eventos (</w:t>
      </w:r>
      <w:proofErr w:type="spellStart"/>
      <w:r>
        <w:t>logs</w:t>
      </w:r>
      <w:proofErr w:type="spellEnd"/>
      <w:r>
        <w:t>) pueden n</w:t>
      </w:r>
      <w:r>
        <w:t xml:space="preserve">o estar disponibles. </w:t>
      </w:r>
      <w:r>
        <w:rPr>
          <w:spacing w:val="-4"/>
        </w:rPr>
        <w:t xml:space="preserve">(Ver </w:t>
      </w:r>
      <w:r>
        <w:t>Figura</w:t>
      </w:r>
      <w:r>
        <w:rPr>
          <w:spacing w:val="-5"/>
        </w:rPr>
        <w:t xml:space="preserve"> </w:t>
      </w:r>
      <w:r>
        <w:t>22.)</w:t>
      </w:r>
    </w:p>
    <w:p w:rsidR="00FB2FDE" w:rsidRDefault="00FB2FDE">
      <w:pPr>
        <w:pStyle w:val="Textoindependiente"/>
        <w:spacing w:before="2"/>
        <w:rPr>
          <w:sz w:val="26"/>
        </w:rPr>
      </w:pPr>
    </w:p>
    <w:p w:rsidR="00FB2FDE" w:rsidRDefault="00FB2725">
      <w:pPr>
        <w:pStyle w:val="Textoindependiente"/>
        <w:ind w:left="115" w:right="258"/>
        <w:jc w:val="both"/>
      </w:pPr>
      <w:r>
        <w:t>Las investigaciones de delitos relacionados con las redes que comparten archivos pueden ser complejas y requerir recursos y experiencia adicionales. El primer paso en estas investigaciones es determinar la dirección I</w:t>
      </w:r>
      <w:r>
        <w:t>P de la computadora bajo sospecha. Esta dirección IP se puede obtener a partir del Proveedor de Servicio de Internet (ISP) del demandante, a través de una investigación forense de la computadora del demandante o a través del uso de técnicas proactivas conf</w:t>
      </w:r>
      <w:r>
        <w:t xml:space="preserve">idenciales. Las técnicas confidenciales están más allá del alcance de este informe especial. Algunas aplicaciones de archivos compartidos proveen anonimato por medio del uso de </w:t>
      </w:r>
      <w:r>
        <w:rPr>
          <w:b/>
          <w:i/>
        </w:rPr>
        <w:t xml:space="preserve">redirectores </w:t>
      </w:r>
      <w:r>
        <w:rPr>
          <w:i/>
        </w:rPr>
        <w:t>(</w:t>
      </w:r>
      <w:proofErr w:type="spellStart"/>
      <w:r>
        <w:rPr>
          <w:i/>
        </w:rPr>
        <w:t>redirectors</w:t>
      </w:r>
      <w:proofErr w:type="spellEnd"/>
      <w:r>
        <w:rPr>
          <w:i/>
        </w:rPr>
        <w:t xml:space="preserve">) </w:t>
      </w:r>
      <w:r>
        <w:t>y servidores proxy y pueden encubrir la ubicación de</w:t>
      </w:r>
      <w:r>
        <w:t>l usuario con respecto a otros usuarios e</w:t>
      </w:r>
      <w:r>
        <w:rPr>
          <w:spacing w:val="-7"/>
        </w:rPr>
        <w:t xml:space="preserve"> </w:t>
      </w:r>
      <w:r>
        <w:t>investigadores.</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rPr>
          <w:sz w:val="20"/>
        </w:rPr>
      </w:pPr>
    </w:p>
    <w:p w:rsidR="00FB2FDE" w:rsidRDefault="00FB2FDE">
      <w:pPr>
        <w:pStyle w:val="Textoindependiente"/>
        <w:spacing w:before="3"/>
        <w:rPr>
          <w:sz w:val="15"/>
        </w:rPr>
      </w:pPr>
    </w:p>
    <w:p w:rsidR="00FB2FDE" w:rsidRDefault="00FB2725">
      <w:pPr>
        <w:pStyle w:val="Textoindependiente"/>
        <w:ind w:left="1438"/>
        <w:rPr>
          <w:sz w:val="20"/>
        </w:rPr>
      </w:pPr>
      <w:r>
        <w:rPr>
          <w:sz w:val="20"/>
        </w:rPr>
      </w:r>
      <w:r>
        <w:rPr>
          <w:sz w:val="20"/>
        </w:rPr>
        <w:pict>
          <v:group id="_x0000_s1030" style="width:349.5pt;height:101.5pt;mso-position-horizontal-relative:char;mso-position-vertical-relative:line" coordsize="6990,2030">
            <v:shape id="_x0000_s1032" type="#_x0000_t75" style="position:absolute;left:20;top:20;width:6952;height:1990">
              <v:imagedata r:id="rId53" o:title=""/>
            </v:shape>
            <v:shape id="_x0000_s1031" style="position:absolute;width:6990;height:2030" coordsize="6990,2030" path="m6990,r-18,l6972,18r,1994l18,2012,18,18r6954,l6972,,18,,,,,18,,2012r,18l18,2030r6954,l6990,2030r,-18l6990,18r,-18xe" fillcolor="black" stroked="f">
              <v:path arrowok="t"/>
            </v:shape>
            <w10:anchorlock/>
          </v:group>
        </w:pict>
      </w:r>
    </w:p>
    <w:p w:rsidR="00FB2FDE" w:rsidRDefault="00FB2725">
      <w:pPr>
        <w:spacing w:line="195" w:lineRule="exact"/>
        <w:ind w:left="1464" w:right="1667"/>
        <w:jc w:val="center"/>
        <w:rPr>
          <w:sz w:val="20"/>
        </w:rPr>
      </w:pPr>
      <w:r>
        <w:rPr>
          <w:sz w:val="20"/>
        </w:rPr>
        <w:t>Figura 22. Escenario de servidor proxy</w:t>
      </w:r>
    </w:p>
    <w:p w:rsidR="00FB2FDE" w:rsidRDefault="00FB2FDE">
      <w:pPr>
        <w:pStyle w:val="Textoindependiente"/>
      </w:pPr>
    </w:p>
    <w:p w:rsidR="00FB2FDE" w:rsidRDefault="00FB2FDE">
      <w:pPr>
        <w:pStyle w:val="Textoindependiente"/>
      </w:pPr>
    </w:p>
    <w:p w:rsidR="00FB2FDE" w:rsidRDefault="00FB2FDE">
      <w:pPr>
        <w:pStyle w:val="Textoindependiente"/>
      </w:pPr>
    </w:p>
    <w:p w:rsidR="00FB2FDE" w:rsidRDefault="00FB2725">
      <w:pPr>
        <w:pStyle w:val="Ttulo2"/>
        <w:spacing w:before="146"/>
      </w:pPr>
      <w:r>
        <w:t>Evidencia de examen forense</w:t>
      </w:r>
    </w:p>
    <w:p w:rsidR="00FB2FDE" w:rsidRDefault="00FB2725">
      <w:pPr>
        <w:pStyle w:val="Textoindependiente"/>
        <w:spacing w:before="124"/>
        <w:ind w:left="115" w:right="273"/>
        <w:jc w:val="both"/>
      </w:pPr>
      <w:r>
        <w:t>La evidencia que el investigador puede obtener a partir de un examen forense de una computadora incluye:</w:t>
      </w:r>
    </w:p>
    <w:p w:rsidR="00FB2FDE" w:rsidRDefault="00FB2725">
      <w:pPr>
        <w:pStyle w:val="Prrafodelista"/>
        <w:numPr>
          <w:ilvl w:val="1"/>
          <w:numId w:val="3"/>
        </w:numPr>
        <w:tabs>
          <w:tab w:val="left" w:pos="1010"/>
        </w:tabs>
        <w:jc w:val="both"/>
        <w:rPr>
          <w:rFonts w:ascii="Wingdings" w:hAnsi="Wingdings"/>
        </w:rPr>
      </w:pPr>
      <w:r>
        <w:t>Archivos que son obtenidos</w:t>
      </w:r>
      <w:r>
        <w:rPr>
          <w:spacing w:val="-4"/>
        </w:rPr>
        <w:t xml:space="preserve"> </w:t>
      </w:r>
      <w:r>
        <w:t>ilegalmente.</w:t>
      </w:r>
    </w:p>
    <w:p w:rsidR="00FB2FDE" w:rsidRDefault="00FB2725">
      <w:pPr>
        <w:pStyle w:val="Prrafodelista"/>
        <w:numPr>
          <w:ilvl w:val="1"/>
          <w:numId w:val="3"/>
        </w:numPr>
        <w:tabs>
          <w:tab w:val="left" w:pos="1010"/>
        </w:tabs>
        <w:ind w:right="264"/>
        <w:jc w:val="both"/>
        <w:rPr>
          <w:rFonts w:ascii="Wingdings" w:hAnsi="Wingdings"/>
          <w:sz w:val="24"/>
        </w:rPr>
      </w:pPr>
      <w:r>
        <w:t xml:space="preserve">Archivos de configuración que muestran información del servidor o del usuario, historial de conexión, </w:t>
      </w:r>
      <w:r>
        <w:rPr>
          <w:i/>
        </w:rPr>
        <w:t xml:space="preserve">drives </w:t>
      </w:r>
      <w:r>
        <w:t>co</w:t>
      </w:r>
      <w:r>
        <w:t xml:space="preserve">mpartidos en una red, o sitios de Internet que ofrecen un espacio remotos para el almacenamiento de datos (por ej., X-Drive, </w:t>
      </w:r>
      <w:r>
        <w:rPr>
          <w:spacing w:val="-3"/>
        </w:rPr>
        <w:t xml:space="preserve">Yahoo!® </w:t>
      </w:r>
      <w:proofErr w:type="spellStart"/>
      <w:r>
        <w:t>Briefcase</w:t>
      </w:r>
      <w:proofErr w:type="spellEnd"/>
      <w:r>
        <w:t>, .Mac, etc.).</w:t>
      </w:r>
    </w:p>
    <w:p w:rsidR="00FB2FDE" w:rsidRDefault="00FB2725">
      <w:pPr>
        <w:pStyle w:val="Prrafodelista"/>
        <w:numPr>
          <w:ilvl w:val="1"/>
          <w:numId w:val="3"/>
        </w:numPr>
        <w:tabs>
          <w:tab w:val="left" w:pos="1010"/>
        </w:tabs>
        <w:spacing w:before="4"/>
        <w:ind w:right="268"/>
        <w:jc w:val="both"/>
        <w:rPr>
          <w:rFonts w:ascii="Wingdings" w:hAnsi="Wingdings"/>
        </w:rPr>
      </w:pPr>
      <w:r>
        <w:t>Archivos de datos que muestran ubicaciones de archivos compartidos con los nombres de usuarios, contraseñas, palabras de búsqueda, listados de archivo, e información de fecha y hora (.</w:t>
      </w:r>
      <w:proofErr w:type="spellStart"/>
      <w:r>
        <w:t>db</w:t>
      </w:r>
      <w:proofErr w:type="spellEnd"/>
      <w:r>
        <w:t>,</w:t>
      </w:r>
      <w:r>
        <w:rPr>
          <w:spacing w:val="-4"/>
        </w:rPr>
        <w:t xml:space="preserve"> </w:t>
      </w:r>
      <w:r>
        <w:t>.</w:t>
      </w:r>
      <w:proofErr w:type="spellStart"/>
      <w:r>
        <w:t>dbb</w:t>
      </w:r>
      <w:proofErr w:type="spellEnd"/>
      <w:r>
        <w:t>).</w:t>
      </w:r>
    </w:p>
    <w:p w:rsidR="00FB2FDE" w:rsidRDefault="00FB2725">
      <w:pPr>
        <w:pStyle w:val="Prrafodelista"/>
        <w:numPr>
          <w:ilvl w:val="1"/>
          <w:numId w:val="3"/>
        </w:numPr>
        <w:tabs>
          <w:tab w:val="left" w:pos="1010"/>
        </w:tabs>
        <w:spacing w:line="252" w:lineRule="exact"/>
        <w:jc w:val="both"/>
        <w:rPr>
          <w:rFonts w:ascii="Wingdings" w:hAnsi="Wingdings"/>
        </w:rPr>
      </w:pPr>
      <w:r>
        <w:t>Archivos de registros de eventos (</w:t>
      </w:r>
      <w:proofErr w:type="spellStart"/>
      <w:r>
        <w:t>logs</w:t>
      </w:r>
      <w:proofErr w:type="spellEnd"/>
      <w:r>
        <w:t>) que muestran transfer</w:t>
      </w:r>
      <w:r>
        <w:t>encias y actividad en la</w:t>
      </w:r>
      <w:r>
        <w:rPr>
          <w:spacing w:val="-35"/>
        </w:rPr>
        <w:t xml:space="preserve"> </w:t>
      </w:r>
      <w:r>
        <w:t>red.</w:t>
      </w:r>
    </w:p>
    <w:p w:rsidR="00FB2FDE" w:rsidRDefault="00FB2725">
      <w:pPr>
        <w:pStyle w:val="Prrafodelista"/>
        <w:numPr>
          <w:ilvl w:val="1"/>
          <w:numId w:val="3"/>
        </w:numPr>
        <w:tabs>
          <w:tab w:val="left" w:pos="1010"/>
        </w:tabs>
        <w:spacing w:before="1"/>
        <w:jc w:val="both"/>
        <w:rPr>
          <w:rFonts w:ascii="Wingdings" w:hAnsi="Wingdings"/>
        </w:rPr>
      </w:pPr>
      <w:r>
        <w:t>Correo electrónico almacenado que muestre una actividad importante del</w:t>
      </w:r>
      <w:r>
        <w:rPr>
          <w:spacing w:val="-21"/>
        </w:rPr>
        <w:t xml:space="preserve"> </w:t>
      </w:r>
      <w:r>
        <w:t>usuario.</w:t>
      </w:r>
    </w:p>
    <w:p w:rsidR="00FB2FDE" w:rsidRDefault="00FB2725">
      <w:pPr>
        <w:pStyle w:val="Prrafodelista"/>
        <w:numPr>
          <w:ilvl w:val="1"/>
          <w:numId w:val="3"/>
        </w:numPr>
        <w:tabs>
          <w:tab w:val="left" w:pos="1010"/>
        </w:tabs>
        <w:spacing w:before="10"/>
        <w:jc w:val="both"/>
        <w:rPr>
          <w:rFonts w:ascii="Wingdings" w:hAnsi="Wingdings"/>
          <w:sz w:val="24"/>
        </w:rPr>
      </w:pPr>
      <w:r>
        <w:t>Programas de transferencia de</w:t>
      </w:r>
      <w:r>
        <w:rPr>
          <w:spacing w:val="-2"/>
        </w:rPr>
        <w:t xml:space="preserve"> </w:t>
      </w:r>
      <w:r>
        <w:t>archivos.</w:t>
      </w:r>
    </w:p>
    <w:p w:rsidR="00FB2FDE" w:rsidRDefault="00FB2FDE">
      <w:pPr>
        <w:pStyle w:val="Textoindependiente"/>
        <w:rPr>
          <w:sz w:val="26"/>
        </w:rPr>
      </w:pPr>
    </w:p>
    <w:p w:rsidR="00FB2FDE" w:rsidRDefault="00FB2FDE">
      <w:pPr>
        <w:pStyle w:val="Textoindependiente"/>
        <w:spacing w:before="1"/>
        <w:rPr>
          <w:sz w:val="29"/>
        </w:rPr>
      </w:pPr>
    </w:p>
    <w:p w:rsidR="00FB2FDE" w:rsidRDefault="00FB2725">
      <w:pPr>
        <w:pStyle w:val="Ttulo2"/>
      </w:pPr>
      <w:r>
        <w:t>Evidencia ISP</w:t>
      </w:r>
    </w:p>
    <w:p w:rsidR="00FB2FDE" w:rsidRDefault="00FB2725">
      <w:pPr>
        <w:pStyle w:val="Textoindependiente"/>
        <w:spacing w:before="124"/>
        <w:ind w:left="115"/>
        <w:jc w:val="both"/>
      </w:pPr>
      <w:r>
        <w:t>Evidencia que el investigador puede obtener a partir del ISP del sospechoso:</w:t>
      </w:r>
    </w:p>
    <w:p w:rsidR="00FB2FDE" w:rsidRDefault="00FB2FDE">
      <w:pPr>
        <w:pStyle w:val="Textoindependiente"/>
        <w:spacing w:before="9"/>
        <w:rPr>
          <w:sz w:val="18"/>
        </w:rPr>
      </w:pPr>
    </w:p>
    <w:p w:rsidR="00FB2FDE" w:rsidRDefault="00FB2725">
      <w:pPr>
        <w:pStyle w:val="Prrafodelista"/>
        <w:numPr>
          <w:ilvl w:val="0"/>
          <w:numId w:val="2"/>
        </w:numPr>
        <w:tabs>
          <w:tab w:val="left" w:pos="650"/>
        </w:tabs>
        <w:spacing w:line="242" w:lineRule="auto"/>
        <w:ind w:right="266"/>
        <w:jc w:val="both"/>
        <w:rPr>
          <w:rFonts w:ascii="Wingdings" w:hAnsi="Wingdings"/>
          <w:sz w:val="24"/>
        </w:rPr>
      </w:pPr>
      <w:r>
        <w:t xml:space="preserve">Firewall, </w:t>
      </w:r>
      <w:proofErr w:type="spellStart"/>
      <w:r>
        <w:t>Dynamic</w:t>
      </w:r>
      <w:proofErr w:type="spellEnd"/>
      <w:r>
        <w:t xml:space="preserve"> Host </w:t>
      </w:r>
      <w:proofErr w:type="spellStart"/>
      <w:r>
        <w:t>Configuration</w:t>
      </w:r>
      <w:proofErr w:type="spellEnd"/>
      <w:r>
        <w:t xml:space="preserve"> </w:t>
      </w:r>
      <w:proofErr w:type="spellStart"/>
      <w:r>
        <w:t>Protocol</w:t>
      </w:r>
      <w:proofErr w:type="spellEnd"/>
      <w:r>
        <w:t xml:space="preserve"> (DHCP), y </w:t>
      </w:r>
      <w:r>
        <w:rPr>
          <w:b/>
          <w:i/>
        </w:rPr>
        <w:t xml:space="preserve">RADIUS </w:t>
      </w:r>
      <w:proofErr w:type="spellStart"/>
      <w:r>
        <w:rPr>
          <w:b/>
          <w:i/>
        </w:rPr>
        <w:t>logs</w:t>
      </w:r>
      <w:proofErr w:type="spellEnd"/>
      <w:r>
        <w:rPr>
          <w:i/>
        </w:rPr>
        <w:t xml:space="preserve">, </w:t>
      </w:r>
      <w:r>
        <w:t>que pueden ayudar a vincular al sospechoso con la actividad</w:t>
      </w:r>
      <w:r>
        <w:rPr>
          <w:spacing w:val="-9"/>
        </w:rPr>
        <w:t xml:space="preserve"> </w:t>
      </w:r>
      <w:r>
        <w:t>ilegal.</w:t>
      </w:r>
    </w:p>
    <w:p w:rsidR="00FB2FDE" w:rsidRDefault="00FB2FDE">
      <w:pPr>
        <w:pStyle w:val="Textoindependiente"/>
        <w:spacing w:before="9"/>
        <w:rPr>
          <w:sz w:val="21"/>
        </w:rPr>
      </w:pPr>
    </w:p>
    <w:p w:rsidR="00FB2FDE" w:rsidRDefault="00FB2725">
      <w:pPr>
        <w:pStyle w:val="Prrafodelista"/>
        <w:numPr>
          <w:ilvl w:val="0"/>
          <w:numId w:val="2"/>
        </w:numPr>
        <w:tabs>
          <w:tab w:val="left" w:pos="650"/>
        </w:tabs>
        <w:spacing w:before="1"/>
        <w:ind w:right="266"/>
        <w:jc w:val="both"/>
        <w:rPr>
          <w:rFonts w:ascii="Wingdings" w:hAnsi="Wingdings"/>
        </w:rPr>
      </w:pPr>
      <w:r>
        <w:t>Registros de eventos del servidor de correo electrónico, registros de pagos e información del suscriptor, que puede ay</w:t>
      </w:r>
      <w:r>
        <w:t>udar para la identificación del sospechoso y para vincular al sospechoso con la actividad</w:t>
      </w:r>
      <w:r>
        <w:rPr>
          <w:spacing w:val="-5"/>
        </w:rPr>
        <w:t xml:space="preserve"> </w:t>
      </w:r>
      <w:r>
        <w:t>ilegal.</w:t>
      </w:r>
    </w:p>
    <w:p w:rsidR="00FB2FDE" w:rsidRDefault="00FB2FDE">
      <w:pPr>
        <w:pStyle w:val="Textoindependiente"/>
        <w:rPr>
          <w:sz w:val="24"/>
        </w:rPr>
      </w:pPr>
    </w:p>
    <w:p w:rsidR="00FB2FDE" w:rsidRDefault="00FB2FDE">
      <w:pPr>
        <w:pStyle w:val="Textoindependiente"/>
        <w:rPr>
          <w:sz w:val="24"/>
        </w:rPr>
      </w:pPr>
    </w:p>
    <w:p w:rsidR="00FB2FDE" w:rsidRDefault="00FB2FDE">
      <w:pPr>
        <w:pStyle w:val="Textoindependiente"/>
        <w:rPr>
          <w:sz w:val="24"/>
        </w:rPr>
      </w:pPr>
    </w:p>
    <w:p w:rsidR="00FB2FDE" w:rsidRDefault="00FB2FDE">
      <w:pPr>
        <w:pStyle w:val="Textoindependiente"/>
        <w:rPr>
          <w:sz w:val="24"/>
        </w:rPr>
      </w:pPr>
    </w:p>
    <w:p w:rsidR="00FB2FDE" w:rsidRDefault="00FB2FDE">
      <w:pPr>
        <w:pStyle w:val="Textoindependiente"/>
        <w:rPr>
          <w:sz w:val="24"/>
        </w:rPr>
      </w:pPr>
    </w:p>
    <w:p w:rsidR="00FB2FDE" w:rsidRDefault="00FB2FDE">
      <w:pPr>
        <w:pStyle w:val="Textoindependiente"/>
        <w:spacing w:before="5"/>
        <w:rPr>
          <w:sz w:val="28"/>
        </w:rPr>
      </w:pPr>
    </w:p>
    <w:p w:rsidR="00FB2FDE" w:rsidRDefault="00FB2725">
      <w:pPr>
        <w:pStyle w:val="Ttulo2"/>
      </w:pPr>
      <w:r>
        <w:pict>
          <v:shape id="_x0000_s1029" type="#_x0000_t202" style="position:absolute;left:0;text-align:left;margin-left:57.15pt;margin-top:24.95pt;width:481pt;height:15.8pt;z-index:-15700480;mso-wrap-distance-left:0;mso-wrap-distance-right:0;mso-position-horizontal-relative:page" filled="f" strokeweight=".9pt">
            <v:textbox inset="0,0,0,0">
              <w:txbxContent>
                <w:p w:rsidR="00FB2FDE" w:rsidRDefault="00FB2725">
                  <w:pPr>
                    <w:spacing w:before="21"/>
                    <w:ind w:left="24"/>
                  </w:pPr>
                  <w:r>
                    <w:rPr>
                      <w:b/>
                    </w:rPr>
                    <w:t>Nota de Traducción</w:t>
                  </w:r>
                  <w:r>
                    <w:t>: Esta sección no fue traducida debido a que hace referencia a normas</w:t>
                  </w:r>
                </w:p>
              </w:txbxContent>
            </v:textbox>
            <w10:wrap type="topAndBottom" anchorx="page"/>
          </v:shape>
        </w:pict>
      </w:r>
      <w:r>
        <w:t>Temas legales</w:t>
      </w:r>
    </w:p>
    <w:p w:rsidR="00FB2FDE" w:rsidRDefault="00FB2FDE">
      <w:pPr>
        <w:sectPr w:rsidR="00FB2FDE">
          <w:pgSz w:w="11900" w:h="16840"/>
          <w:pgMar w:top="1600" w:right="860" w:bottom="1320" w:left="1020" w:header="1141" w:footer="1132" w:gutter="0"/>
          <w:cols w:space="720"/>
        </w:sectPr>
      </w:pPr>
    </w:p>
    <w:p w:rsidR="00FB2FDE" w:rsidRDefault="00FB2FDE">
      <w:pPr>
        <w:pStyle w:val="Textoindependiente"/>
        <w:spacing w:before="3"/>
        <w:rPr>
          <w:sz w:val="11"/>
        </w:rPr>
      </w:pPr>
    </w:p>
    <w:p w:rsidR="00FB2FDE" w:rsidRDefault="00FB2725">
      <w:pPr>
        <w:pStyle w:val="Textoindependiente"/>
        <w:ind w:left="114"/>
        <w:rPr>
          <w:sz w:val="20"/>
        </w:rPr>
      </w:pPr>
      <w:r>
        <w:rPr>
          <w:sz w:val="20"/>
        </w:rPr>
      </w:r>
      <w:r>
        <w:rPr>
          <w:sz w:val="20"/>
        </w:rPr>
        <w:pict>
          <v:shape id="_x0000_s1028" type="#_x0000_t202" style="width:481pt;height:15.8pt;mso-left-percent:-10001;mso-top-percent:-10001;mso-position-horizontal:absolute;mso-position-horizontal-relative:char;mso-position-vertical:absolute;mso-position-vertical-relative:line;mso-left-percent:-10001;mso-top-percent:-10001" filled="f" strokeweight=".9pt">
            <v:textbox inset="0,0,0,0">
              <w:txbxContent>
                <w:p w:rsidR="00FB2FDE" w:rsidRDefault="00FB2725">
                  <w:pPr>
                    <w:pStyle w:val="Textoindependiente"/>
                    <w:spacing w:before="21"/>
                    <w:ind w:left="24"/>
                  </w:pPr>
                  <w:proofErr w:type="gramStart"/>
                  <w:r>
                    <w:t>legales</w:t>
                  </w:r>
                  <w:proofErr w:type="gramEnd"/>
                  <w:r>
                    <w:t xml:space="preserve"> de EEUU y no posee aplicaciones prácticas en la República Argentina.</w:t>
                  </w:r>
                </w:p>
              </w:txbxContent>
            </v:textbox>
            <w10:anchorlock/>
          </v:shape>
        </w:pict>
      </w:r>
    </w:p>
    <w:p w:rsidR="00FB2FDE" w:rsidRDefault="00FB2FDE">
      <w:pPr>
        <w:pStyle w:val="Textoindependiente"/>
        <w:rPr>
          <w:sz w:val="20"/>
        </w:rPr>
      </w:pPr>
    </w:p>
    <w:p w:rsidR="00FB2FDE" w:rsidRDefault="00FB2FDE">
      <w:pPr>
        <w:pStyle w:val="Textoindependiente"/>
        <w:spacing w:before="8"/>
        <w:rPr>
          <w:sz w:val="17"/>
        </w:rPr>
      </w:pPr>
    </w:p>
    <w:p w:rsidR="00FB2FDE" w:rsidRDefault="00FB2725">
      <w:pPr>
        <w:pStyle w:val="Ttulo2"/>
        <w:spacing w:before="90"/>
      </w:pPr>
      <w:r>
        <w:t>Resumen</w:t>
      </w:r>
    </w:p>
    <w:p w:rsidR="00FB2FDE" w:rsidRDefault="00FB2725">
      <w:pPr>
        <w:pStyle w:val="Textoindependiente"/>
        <w:spacing w:before="124"/>
        <w:ind w:left="115" w:right="259"/>
        <w:jc w:val="both"/>
      </w:pPr>
      <w:r>
        <w:t>Este capítulo introduce el concepto de redes que comparten archivos. Las redes FTP y P2P permiten a los usuarios compartir archivos. Los programas de cliente FTP permiten a los usuarios bajar archivos de un servidor central, mientras que los programas de c</w:t>
      </w:r>
      <w:r>
        <w:t>liente P2P permiten a los usuarios intercambiar archivos directamente entre computadoras. Los usuarios de red FTP y P2P pueden ocultar sus verdaderas direcciones IP a través del uso de servidores proxy, lo que significa que deben obtenerse oportunamente aq</w:t>
      </w:r>
      <w:r>
        <w:t>uellos registros de eventos del servidor.</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rPr>
          <w:sz w:val="14"/>
        </w:rPr>
      </w:pPr>
    </w:p>
    <w:p w:rsidR="00FB2FDE" w:rsidRDefault="00FB2725">
      <w:pPr>
        <w:pStyle w:val="Ttulo1"/>
        <w:ind w:right="314"/>
        <w:jc w:val="both"/>
        <w:rPr>
          <w:sz w:val="42"/>
        </w:rPr>
      </w:pPr>
      <w:bookmarkStart w:id="12" w:name="_TOC_250003"/>
      <w:r>
        <w:t>Capítulo 7. Investigaciones sobre Intrusiones en la Red/Ataques de Denegación de Servicio</w:t>
      </w:r>
      <w:bookmarkEnd w:id="12"/>
      <w:r>
        <w:rPr>
          <w:sz w:val="42"/>
        </w:rPr>
        <w:t>.</w:t>
      </w:r>
    </w:p>
    <w:p w:rsidR="00FB2FDE" w:rsidRDefault="00FB2FDE">
      <w:pPr>
        <w:pStyle w:val="Textoindependiente"/>
        <w:spacing w:before="4"/>
        <w:rPr>
          <w:sz w:val="38"/>
        </w:rPr>
      </w:pPr>
    </w:p>
    <w:p w:rsidR="00FB2FDE" w:rsidRDefault="00FB2725">
      <w:pPr>
        <w:pStyle w:val="Textoindependiente"/>
        <w:ind w:left="115" w:right="267"/>
        <w:jc w:val="both"/>
      </w:pPr>
      <w:r>
        <w:t>Este capítulo tiene por objetivo ser un recurso para la investigación de una intrusión en la red o un a</w:t>
      </w:r>
      <w:r>
        <w:t>taque de Denegación de Servicio [</w:t>
      </w:r>
      <w:proofErr w:type="spellStart"/>
      <w:r>
        <w:t>Denial</w:t>
      </w:r>
      <w:proofErr w:type="spellEnd"/>
      <w:r>
        <w:t xml:space="preserve"> of </w:t>
      </w:r>
      <w:proofErr w:type="spellStart"/>
      <w:r>
        <w:t>Service</w:t>
      </w:r>
      <w:proofErr w:type="spellEnd"/>
      <w:r>
        <w:t xml:space="preserve"> (</w:t>
      </w:r>
      <w:proofErr w:type="spellStart"/>
      <w:r>
        <w:t>DoS</w:t>
      </w:r>
      <w:proofErr w:type="spellEnd"/>
      <w:r>
        <w:t xml:space="preserve">)]. Dado que las intrusiones y los ataques </w:t>
      </w:r>
      <w:proofErr w:type="spellStart"/>
      <w:r>
        <w:t>DoS</w:t>
      </w:r>
      <w:proofErr w:type="spellEnd"/>
      <w:r>
        <w:t xml:space="preserve"> son frecuentemente implementados por medio del uso de un </w:t>
      </w:r>
      <w:r>
        <w:rPr>
          <w:b/>
          <w:i/>
        </w:rPr>
        <w:t>virus, gusanos (</w:t>
      </w:r>
      <w:proofErr w:type="spellStart"/>
      <w:r>
        <w:rPr>
          <w:b/>
          <w:i/>
        </w:rPr>
        <w:t>worm</w:t>
      </w:r>
      <w:proofErr w:type="spellEnd"/>
      <w:r>
        <w:rPr>
          <w:b/>
          <w:i/>
        </w:rPr>
        <w:t>), Troyanos (</w:t>
      </w:r>
      <w:proofErr w:type="spellStart"/>
      <w:r>
        <w:rPr>
          <w:b/>
          <w:i/>
        </w:rPr>
        <w:t>Trojan</w:t>
      </w:r>
      <w:proofErr w:type="spellEnd"/>
      <w:r>
        <w:rPr>
          <w:b/>
          <w:i/>
        </w:rPr>
        <w:t xml:space="preserve">) </w:t>
      </w:r>
      <w:r>
        <w:t xml:space="preserve">o </w:t>
      </w:r>
      <w:proofErr w:type="spellStart"/>
      <w:r>
        <w:rPr>
          <w:i/>
        </w:rPr>
        <w:t>scripst</w:t>
      </w:r>
      <w:proofErr w:type="spellEnd"/>
      <w:r>
        <w:t>, se incluye una breve discusión acerca de esto</w:t>
      </w:r>
      <w:r>
        <w:t>s programas. Las investigaciones de una red pueden ser muy complejas y pueden requerir una experiencia adicional que está más allá del alcance de este informe especial. Previo a encausar una investigación es muy conveniente obtener información del contacto</w:t>
      </w:r>
      <w:r>
        <w:t xml:space="preserve"> para tales recursos. Sin embargo, hay algunos pasos básicos que se pueden tomar para identificar qué ocurrió y para preservar la evidencia para una posterior investigación.</w:t>
      </w:r>
    </w:p>
    <w:p w:rsidR="00FB2FDE" w:rsidRDefault="00FB2FDE">
      <w:pPr>
        <w:pStyle w:val="Textoindependiente"/>
        <w:spacing w:before="8"/>
        <w:rPr>
          <w:sz w:val="33"/>
        </w:rPr>
      </w:pPr>
    </w:p>
    <w:p w:rsidR="00FB2FDE" w:rsidRDefault="00FB2725">
      <w:pPr>
        <w:pStyle w:val="Ttulo2"/>
      </w:pPr>
      <w:r>
        <w:t>¿Qué es una red?</w:t>
      </w:r>
    </w:p>
    <w:p w:rsidR="00FB2FDE" w:rsidRDefault="00FB2725">
      <w:pPr>
        <w:pStyle w:val="Textoindependiente"/>
        <w:spacing w:before="122"/>
        <w:ind w:left="115" w:right="264"/>
        <w:jc w:val="both"/>
      </w:pPr>
      <w:r>
        <w:t>Una red en su nivel más básico son dos o más dispositivos conect</w:t>
      </w:r>
      <w:r>
        <w:t xml:space="preserve">ados de forma tal que usen hardware y software para permitir que los dispositivos se comuniquen. Los dispositivos </w:t>
      </w:r>
      <w:proofErr w:type="gramStart"/>
      <w:r>
        <w:t>tales  como</w:t>
      </w:r>
      <w:proofErr w:type="gramEnd"/>
      <w:r>
        <w:t xml:space="preserve"> (pero no limitados a) computadoras, impresoras, </w:t>
      </w:r>
      <w:proofErr w:type="spellStart"/>
      <w:r>
        <w:t>routers</w:t>
      </w:r>
      <w:proofErr w:type="spellEnd"/>
      <w:r>
        <w:t xml:space="preserve">, </w:t>
      </w:r>
      <w:proofErr w:type="spellStart"/>
      <w:r>
        <w:t>switches</w:t>
      </w:r>
      <w:proofErr w:type="spellEnd"/>
      <w:r>
        <w:t>, dispositivos inalámbricos, puntos de acceso, laptops, y asisten</w:t>
      </w:r>
      <w:r>
        <w:t>tes digitales personales pueden ser nodos de una o más redes. Un nodo es un componente de una red que realiza funciones relacionadas con ésta y se lo trata como a una entidad independiente. Los medios de conexión entre nodos pueden incluir cables (par tren</w:t>
      </w:r>
      <w:r>
        <w:t xml:space="preserve">zado, </w:t>
      </w:r>
      <w:proofErr w:type="spellStart"/>
      <w:r>
        <w:t>par</w:t>
      </w:r>
      <w:proofErr w:type="spellEnd"/>
      <w:r>
        <w:t xml:space="preserve"> no trenzado, </w:t>
      </w:r>
      <w:proofErr w:type="spellStart"/>
      <w:r>
        <w:t>coaxil</w:t>
      </w:r>
      <w:proofErr w:type="spellEnd"/>
      <w:r>
        <w:t>), fibra óptica, inalámbrico, microondas, infrarrojo o satélite. La forma en que está configurada una red en términos de nodos y conexiones es su arquitectura. La arquitectura de la red puede variar desde dos dispositivos conec</w:t>
      </w:r>
      <w:r>
        <w:t>tados entre sí en un lugar o cientos de miles de dispositivos conectados, que se encuentran en localidades geográficamente dispersas. Cualquier nodo en una red puede ser una fuente importante de evidencia</w:t>
      </w:r>
      <w:r>
        <w:rPr>
          <w:spacing w:val="-3"/>
        </w:rPr>
        <w:t xml:space="preserve"> </w:t>
      </w:r>
      <w:r>
        <w:t>cuando</w:t>
      </w:r>
      <w:r>
        <w:rPr>
          <w:spacing w:val="-3"/>
        </w:rPr>
        <w:t xml:space="preserve"> </w:t>
      </w:r>
      <w:r>
        <w:t>se</w:t>
      </w:r>
      <w:r>
        <w:rPr>
          <w:spacing w:val="-3"/>
        </w:rPr>
        <w:t xml:space="preserve"> </w:t>
      </w:r>
      <w:r>
        <w:t>investiga</w:t>
      </w:r>
      <w:r>
        <w:rPr>
          <w:spacing w:val="-3"/>
        </w:rPr>
        <w:t xml:space="preserve"> </w:t>
      </w:r>
      <w:r>
        <w:t>un</w:t>
      </w:r>
      <w:r>
        <w:rPr>
          <w:spacing w:val="-2"/>
        </w:rPr>
        <w:t xml:space="preserve"> </w:t>
      </w:r>
      <w:r>
        <w:t>delito</w:t>
      </w:r>
      <w:r>
        <w:rPr>
          <w:spacing w:val="-3"/>
        </w:rPr>
        <w:t xml:space="preserve"> </w:t>
      </w:r>
      <w:r>
        <w:t>basado</w:t>
      </w:r>
      <w:r>
        <w:rPr>
          <w:spacing w:val="-3"/>
        </w:rPr>
        <w:t xml:space="preserve"> </w:t>
      </w:r>
      <w:r>
        <w:t>en</w:t>
      </w:r>
      <w:r>
        <w:rPr>
          <w:spacing w:val="-2"/>
        </w:rPr>
        <w:t xml:space="preserve"> </w:t>
      </w:r>
      <w:r>
        <w:t>una</w:t>
      </w:r>
      <w:r>
        <w:rPr>
          <w:spacing w:val="-3"/>
        </w:rPr>
        <w:t xml:space="preserve"> </w:t>
      </w:r>
      <w:r>
        <w:t>intrusi</w:t>
      </w:r>
      <w:r>
        <w:t>ón</w:t>
      </w:r>
      <w:r>
        <w:rPr>
          <w:spacing w:val="-2"/>
        </w:rPr>
        <w:t xml:space="preserve"> </w:t>
      </w:r>
      <w:r>
        <w:t>en</w:t>
      </w:r>
      <w:r>
        <w:rPr>
          <w:spacing w:val="-3"/>
        </w:rPr>
        <w:t xml:space="preserve"> </w:t>
      </w:r>
      <w:r>
        <w:t>la</w:t>
      </w:r>
      <w:r>
        <w:rPr>
          <w:spacing w:val="-3"/>
        </w:rPr>
        <w:t xml:space="preserve"> </w:t>
      </w:r>
      <w:r>
        <w:t>red</w:t>
      </w:r>
      <w:r>
        <w:rPr>
          <w:spacing w:val="-2"/>
        </w:rPr>
        <w:t xml:space="preserve"> </w:t>
      </w:r>
      <w:r>
        <w:t>o</w:t>
      </w:r>
      <w:r>
        <w:rPr>
          <w:spacing w:val="-3"/>
        </w:rPr>
        <w:t xml:space="preserve"> </w:t>
      </w:r>
      <w:r>
        <w:t>un</w:t>
      </w:r>
      <w:r>
        <w:rPr>
          <w:spacing w:val="-3"/>
        </w:rPr>
        <w:t xml:space="preserve"> </w:t>
      </w:r>
      <w:r>
        <w:t>ataque</w:t>
      </w:r>
      <w:r>
        <w:rPr>
          <w:spacing w:val="-3"/>
        </w:rPr>
        <w:t xml:space="preserve"> </w:t>
      </w:r>
      <w:r>
        <w:t>de</w:t>
      </w:r>
      <w:r>
        <w:rPr>
          <w:spacing w:val="-2"/>
        </w:rPr>
        <w:t xml:space="preserve"> </w:t>
      </w:r>
      <w:proofErr w:type="spellStart"/>
      <w:r>
        <w:t>DoS</w:t>
      </w:r>
      <w:proofErr w:type="spellEnd"/>
      <w:r>
        <w:t>.</w:t>
      </w:r>
    </w:p>
    <w:p w:rsidR="00FB2FDE" w:rsidRDefault="00FB2FDE">
      <w:pPr>
        <w:pStyle w:val="Textoindependiente"/>
        <w:spacing w:before="7"/>
        <w:rPr>
          <w:sz w:val="33"/>
        </w:rPr>
      </w:pPr>
    </w:p>
    <w:p w:rsidR="00FB2FDE" w:rsidRDefault="00FB2725">
      <w:pPr>
        <w:pStyle w:val="Ttulo2"/>
      </w:pPr>
      <w:r>
        <w:t>Virus, gusanos, y Troyanos</w:t>
      </w:r>
    </w:p>
    <w:p w:rsidR="00FB2FDE" w:rsidRDefault="00FB2725">
      <w:pPr>
        <w:pStyle w:val="Textoindependiente"/>
        <w:spacing w:before="124"/>
        <w:ind w:left="115" w:right="263"/>
        <w:jc w:val="both"/>
      </w:pPr>
      <w:r>
        <w:t xml:space="preserve">Los virus, gusanos y Troyanos generalmente son programas malignos </w:t>
      </w:r>
      <w:r>
        <w:rPr>
          <w:i/>
        </w:rPr>
        <w:t>(</w:t>
      </w:r>
      <w:r>
        <w:rPr>
          <w:b/>
          <w:i/>
        </w:rPr>
        <w:t>malware</w:t>
      </w:r>
      <w:r>
        <w:rPr>
          <w:i/>
        </w:rPr>
        <w:t xml:space="preserve">) </w:t>
      </w:r>
      <w:r>
        <w:t>que provocan una acción inesperada y frecuentemente no deseada sobre el sistema de la víctima. Un virus es un archivo ejecutable diseñado para extenderse a otras computadoras sin ser detectado. Puede ser transmitido como un adjunto a un correo electrónico,</w:t>
      </w:r>
      <w:r>
        <w:t xml:space="preserve"> como una descarga (</w:t>
      </w:r>
      <w:proofErr w:type="spellStart"/>
      <w:r>
        <w:t>download</w:t>
      </w:r>
      <w:proofErr w:type="spellEnd"/>
      <w:r>
        <w:t>), o estar presente en un diskette o CD. Un gusano es un tipo de virus que se auto-replica a través de una red, consumiendo los recursos del sistema y desacelerando o deteniendo el sistema. Un Troyano es un código maligno escond</w:t>
      </w:r>
      <w:r>
        <w:t>ido dentro un programa aparentemente inofensivo que oculta su verdadera</w:t>
      </w:r>
      <w:r>
        <w:rPr>
          <w:spacing w:val="-1"/>
        </w:rPr>
        <w:t xml:space="preserve"> </w:t>
      </w:r>
      <w:r>
        <w:t>función.</w:t>
      </w:r>
    </w:p>
    <w:p w:rsidR="00FB2FDE" w:rsidRDefault="00FB2FDE">
      <w:pPr>
        <w:pStyle w:val="Textoindependiente"/>
        <w:rPr>
          <w:sz w:val="24"/>
        </w:rPr>
      </w:pPr>
    </w:p>
    <w:p w:rsidR="00FB2FDE" w:rsidRDefault="00FB2725">
      <w:pPr>
        <w:pStyle w:val="Ttulo2"/>
        <w:spacing w:before="208"/>
      </w:pPr>
      <w:r>
        <w:t>Scripts</w:t>
      </w:r>
    </w:p>
    <w:p w:rsidR="00FB2FDE" w:rsidRDefault="00FB2725">
      <w:pPr>
        <w:pStyle w:val="Textoindependiente"/>
        <w:spacing w:before="122"/>
        <w:ind w:left="115" w:right="265"/>
        <w:jc w:val="both"/>
      </w:pPr>
      <w:r>
        <w:t>Un script es un archivo que automatiza la ejecución de una serie de comandos. Los administradores de la red, a menudo, usan scripts para facilitar el cumplimiento de tareas tales como la creación de cuentas de usurario o la implementación de actualizacione</w:t>
      </w:r>
      <w:r>
        <w:t>s de seguridad. Los scripts se obtienen fácilmente, a menudo compartidos vía Internet, y pueden ser usados por personas con un conocimiento de computación limitado. Los scripts pueden usarse para descubrir y explotar las vulnerabilidades de una</w:t>
      </w:r>
      <w:r>
        <w:rPr>
          <w:spacing w:val="-7"/>
        </w:rPr>
        <w:t xml:space="preserve"> </w:t>
      </w:r>
      <w:r>
        <w:t>red.</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tulo2"/>
        <w:spacing w:before="92"/>
      </w:pPr>
      <w:r>
        <w:lastRenderedPageBreak/>
        <w:t>Intrusión en la red</w:t>
      </w:r>
    </w:p>
    <w:p w:rsidR="00FB2FDE" w:rsidRDefault="00FB2725">
      <w:pPr>
        <w:pStyle w:val="Textoindependiente"/>
        <w:spacing w:before="121"/>
        <w:ind w:left="115" w:right="269"/>
        <w:jc w:val="both"/>
      </w:pPr>
      <w:r>
        <w:t xml:space="preserve">Una intrusión es el acceso no autorizado o el acceso con exceso de privilegios de un usuario en una red. Una intrusión generalmente se lleva a cabo tomando ventaja de un sistema que no está correctamente configurado, </w:t>
      </w:r>
      <w:r>
        <w:t>una vulnerabilidad conocida que no fue enmendada (</w:t>
      </w:r>
      <w:proofErr w:type="spellStart"/>
      <w:r>
        <w:t>patched</w:t>
      </w:r>
      <w:proofErr w:type="spellEnd"/>
      <w:r>
        <w:t>), o una implementación de seguridad débil, tal como una contraseña en blanco o fácilmente adivinable. Una vez que se logró el acceso a la red, el(los) intruso(s) pueden explotar el sistema de varias</w:t>
      </w:r>
      <w:r>
        <w:t xml:space="preserve"> formas. Algunos ejemplos incluyen:</w:t>
      </w:r>
    </w:p>
    <w:p w:rsidR="00FB2FDE" w:rsidRDefault="00FB2FDE">
      <w:pPr>
        <w:pStyle w:val="Textoindependiente"/>
        <w:spacing w:before="9"/>
        <w:rPr>
          <w:sz w:val="18"/>
        </w:rPr>
      </w:pPr>
    </w:p>
    <w:p w:rsidR="00FB2FDE" w:rsidRDefault="00FB2725">
      <w:pPr>
        <w:pStyle w:val="Prrafodelista"/>
        <w:numPr>
          <w:ilvl w:val="1"/>
          <w:numId w:val="2"/>
        </w:numPr>
        <w:tabs>
          <w:tab w:val="left" w:pos="1010"/>
        </w:tabs>
        <w:spacing w:before="1" w:line="252" w:lineRule="exact"/>
        <w:rPr>
          <w:rFonts w:ascii="Wingdings" w:hAnsi="Wingdings"/>
        </w:rPr>
      </w:pPr>
      <w:r>
        <w:t>Recolección de información sobre inteligencia del</w:t>
      </w:r>
      <w:r>
        <w:rPr>
          <w:spacing w:val="-7"/>
        </w:rPr>
        <w:t xml:space="preserve"> </w:t>
      </w:r>
      <w:r>
        <w:t>sistema.</w:t>
      </w:r>
    </w:p>
    <w:p w:rsidR="00FB2FDE" w:rsidRDefault="00FB2725">
      <w:pPr>
        <w:pStyle w:val="Prrafodelista"/>
        <w:numPr>
          <w:ilvl w:val="1"/>
          <w:numId w:val="2"/>
        </w:numPr>
        <w:tabs>
          <w:tab w:val="left" w:pos="1010"/>
        </w:tabs>
        <w:spacing w:line="252" w:lineRule="exact"/>
        <w:rPr>
          <w:rFonts w:ascii="Wingdings" w:hAnsi="Wingdings"/>
        </w:rPr>
      </w:pPr>
      <w:r>
        <w:t>Determinación de cuentas y contraseñas de</w:t>
      </w:r>
      <w:r>
        <w:rPr>
          <w:spacing w:val="-7"/>
        </w:rPr>
        <w:t xml:space="preserve"> </w:t>
      </w:r>
      <w:r>
        <w:t>usuario.</w:t>
      </w:r>
    </w:p>
    <w:p w:rsidR="00FB2FDE" w:rsidRDefault="00FB2725">
      <w:pPr>
        <w:pStyle w:val="Prrafodelista"/>
        <w:numPr>
          <w:ilvl w:val="1"/>
          <w:numId w:val="2"/>
        </w:numPr>
        <w:tabs>
          <w:tab w:val="left" w:pos="1010"/>
        </w:tabs>
        <w:spacing w:before="1"/>
        <w:rPr>
          <w:rFonts w:ascii="Wingdings" w:hAnsi="Wingdings"/>
        </w:rPr>
      </w:pPr>
      <w:r>
        <w:t>Mapeo de la</w:t>
      </w:r>
      <w:r>
        <w:rPr>
          <w:spacing w:val="-4"/>
        </w:rPr>
        <w:t xml:space="preserve"> </w:t>
      </w:r>
      <w:r>
        <w:t>red.</w:t>
      </w:r>
    </w:p>
    <w:p w:rsidR="00FB2FDE" w:rsidRDefault="00FB2725">
      <w:pPr>
        <w:pStyle w:val="Prrafodelista"/>
        <w:numPr>
          <w:ilvl w:val="1"/>
          <w:numId w:val="2"/>
        </w:numPr>
        <w:tabs>
          <w:tab w:val="left" w:pos="1010"/>
        </w:tabs>
        <w:rPr>
          <w:rFonts w:ascii="Wingdings" w:hAnsi="Wingdings"/>
          <w:sz w:val="24"/>
        </w:rPr>
      </w:pPr>
      <w:r>
        <w:t xml:space="preserve">Creación de cuentas o puertas traseras </w:t>
      </w:r>
      <w:r>
        <w:rPr>
          <w:i/>
        </w:rPr>
        <w:t>(</w:t>
      </w:r>
      <w:proofErr w:type="spellStart"/>
      <w:r>
        <w:rPr>
          <w:b/>
          <w:i/>
        </w:rPr>
        <w:t>backdoors</w:t>
      </w:r>
      <w:proofErr w:type="spellEnd"/>
      <w:r>
        <w:rPr>
          <w:i/>
        </w:rPr>
        <w:t xml:space="preserve">) </w:t>
      </w:r>
      <w:r>
        <w:t>para ser usados más</w:t>
      </w:r>
      <w:r>
        <w:rPr>
          <w:spacing w:val="-19"/>
        </w:rPr>
        <w:t xml:space="preserve"> </w:t>
      </w:r>
      <w:r>
        <w:t>tarde.</w:t>
      </w:r>
    </w:p>
    <w:p w:rsidR="00FB2FDE" w:rsidRDefault="00FB2725">
      <w:pPr>
        <w:pStyle w:val="Prrafodelista"/>
        <w:numPr>
          <w:ilvl w:val="1"/>
          <w:numId w:val="2"/>
        </w:numPr>
        <w:tabs>
          <w:tab w:val="left" w:pos="1010"/>
        </w:tabs>
        <w:spacing w:before="3"/>
        <w:rPr>
          <w:rFonts w:ascii="Wingdings" w:hAnsi="Wingdings"/>
        </w:rPr>
      </w:pPr>
      <w:r>
        <w:t>Aumento de pri</w:t>
      </w:r>
      <w:r>
        <w:t>vilegios del</w:t>
      </w:r>
      <w:r>
        <w:rPr>
          <w:spacing w:val="-5"/>
        </w:rPr>
        <w:t xml:space="preserve"> </w:t>
      </w:r>
      <w:r>
        <w:t>usuario.</w:t>
      </w:r>
    </w:p>
    <w:p w:rsidR="00FB2FDE" w:rsidRDefault="00FB2725">
      <w:pPr>
        <w:pStyle w:val="Prrafodelista"/>
        <w:numPr>
          <w:ilvl w:val="1"/>
          <w:numId w:val="2"/>
        </w:numPr>
        <w:tabs>
          <w:tab w:val="left" w:pos="1010"/>
        </w:tabs>
        <w:spacing w:before="2"/>
        <w:rPr>
          <w:rFonts w:ascii="Wingdings" w:hAnsi="Wingdings"/>
          <w:sz w:val="24"/>
        </w:rPr>
      </w:pPr>
      <w:r>
        <w:t xml:space="preserve">Uso de software </w:t>
      </w:r>
      <w:proofErr w:type="spellStart"/>
      <w:r>
        <w:rPr>
          <w:b/>
          <w:i/>
        </w:rPr>
        <w:t>sniffer</w:t>
      </w:r>
      <w:proofErr w:type="spellEnd"/>
      <w:r>
        <w:rPr>
          <w:b/>
          <w:i/>
        </w:rPr>
        <w:t xml:space="preserve"> </w:t>
      </w:r>
      <w:r>
        <w:t>para monitorear el tráfico de la</w:t>
      </w:r>
      <w:r>
        <w:rPr>
          <w:spacing w:val="-10"/>
        </w:rPr>
        <w:t xml:space="preserve"> </w:t>
      </w:r>
      <w:r>
        <w:t>red.</w:t>
      </w:r>
    </w:p>
    <w:p w:rsidR="00FB2FDE" w:rsidRDefault="00FB2725">
      <w:pPr>
        <w:pStyle w:val="Prrafodelista"/>
        <w:numPr>
          <w:ilvl w:val="1"/>
          <w:numId w:val="2"/>
        </w:numPr>
        <w:tabs>
          <w:tab w:val="left" w:pos="1010"/>
        </w:tabs>
        <w:spacing w:before="3"/>
        <w:rPr>
          <w:rFonts w:ascii="Wingdings" w:hAnsi="Wingdings"/>
        </w:rPr>
      </w:pPr>
      <w:r>
        <w:t>Uso de recursos de la red para almacenar y/o compartir</w:t>
      </w:r>
      <w:r>
        <w:rPr>
          <w:spacing w:val="-12"/>
        </w:rPr>
        <w:t xml:space="preserve"> </w:t>
      </w:r>
      <w:r>
        <w:t>archivos.</w:t>
      </w:r>
    </w:p>
    <w:p w:rsidR="00FB2FDE" w:rsidRDefault="00FB2725">
      <w:pPr>
        <w:pStyle w:val="Prrafodelista"/>
        <w:numPr>
          <w:ilvl w:val="1"/>
          <w:numId w:val="2"/>
        </w:numPr>
        <w:tabs>
          <w:tab w:val="left" w:pos="1010"/>
        </w:tabs>
        <w:rPr>
          <w:rFonts w:ascii="Wingdings" w:hAnsi="Wingdings"/>
          <w:sz w:val="24"/>
        </w:rPr>
      </w:pPr>
      <w:r>
        <w:t>Acceso a datos propietarios o</w:t>
      </w:r>
      <w:r>
        <w:rPr>
          <w:spacing w:val="-5"/>
        </w:rPr>
        <w:t xml:space="preserve"> </w:t>
      </w:r>
      <w:r>
        <w:t>confidenciales.</w:t>
      </w:r>
    </w:p>
    <w:p w:rsidR="00FB2FDE" w:rsidRDefault="00FB2725">
      <w:pPr>
        <w:pStyle w:val="Prrafodelista"/>
        <w:numPr>
          <w:ilvl w:val="1"/>
          <w:numId w:val="2"/>
        </w:numPr>
        <w:tabs>
          <w:tab w:val="left" w:pos="1010"/>
        </w:tabs>
        <w:spacing w:before="3"/>
        <w:rPr>
          <w:rFonts w:ascii="Wingdings" w:hAnsi="Wingdings"/>
        </w:rPr>
      </w:pPr>
      <w:r>
        <w:t>Hurto o destrucción de</w:t>
      </w:r>
      <w:r>
        <w:rPr>
          <w:spacing w:val="-2"/>
        </w:rPr>
        <w:t xml:space="preserve"> </w:t>
      </w:r>
      <w:r>
        <w:t>datos.</w:t>
      </w:r>
    </w:p>
    <w:p w:rsidR="00FB2FDE" w:rsidRDefault="00FB2725">
      <w:pPr>
        <w:pStyle w:val="Prrafodelista"/>
        <w:numPr>
          <w:ilvl w:val="1"/>
          <w:numId w:val="2"/>
        </w:numPr>
        <w:tabs>
          <w:tab w:val="left" w:pos="1010"/>
        </w:tabs>
        <w:spacing w:before="1"/>
        <w:rPr>
          <w:rFonts w:ascii="Wingdings" w:hAnsi="Wingdings"/>
        </w:rPr>
      </w:pPr>
      <w:r>
        <w:t>Uso de recursos para identificar y explotar otros sistemas</w:t>
      </w:r>
      <w:r>
        <w:rPr>
          <w:spacing w:val="-14"/>
        </w:rPr>
        <w:t xml:space="preserve"> </w:t>
      </w:r>
      <w:r>
        <w:t>vulnerables.</w:t>
      </w:r>
    </w:p>
    <w:p w:rsidR="00FB2FDE" w:rsidRDefault="00FB2FDE">
      <w:pPr>
        <w:pStyle w:val="Textoindependiente"/>
        <w:rPr>
          <w:sz w:val="24"/>
        </w:rPr>
      </w:pPr>
    </w:p>
    <w:p w:rsidR="00FB2FDE" w:rsidRDefault="00FB2725">
      <w:pPr>
        <w:pStyle w:val="Ttulo2"/>
        <w:spacing w:before="185"/>
      </w:pPr>
      <w:r>
        <w:t>Denegación de Servicio (</w:t>
      </w:r>
      <w:proofErr w:type="spellStart"/>
      <w:r>
        <w:t>DoS</w:t>
      </w:r>
      <w:proofErr w:type="spellEnd"/>
      <w:r>
        <w:t>)</w:t>
      </w:r>
    </w:p>
    <w:p w:rsidR="00FB2FDE" w:rsidRDefault="00FB2725">
      <w:pPr>
        <w:pStyle w:val="Textoindependiente"/>
        <w:spacing w:before="122"/>
        <w:ind w:left="115" w:right="263"/>
        <w:jc w:val="both"/>
      </w:pPr>
      <w:r>
        <w:t xml:space="preserve">Un ataque de Denegación de Servicio es una acción (o acciones) diseñada/s para desestabilizar la capacidad del sistema objeto del ataque, de brindar servicios de red e impedir que los usuarios accedan a los recursos. Un ataque </w:t>
      </w:r>
      <w:proofErr w:type="spellStart"/>
      <w:r>
        <w:t>DoS</w:t>
      </w:r>
      <w:proofErr w:type="spellEnd"/>
      <w:r>
        <w:t xml:space="preserve"> común genera un flujo de </w:t>
      </w:r>
      <w:r>
        <w:t xml:space="preserve">datos, imponiendo una demanda abrumadora sobre los recursos de un sistema, de forma tal que éste no puede responder a los pedidos legítimos. Aunque un </w:t>
      </w:r>
      <w:proofErr w:type="spellStart"/>
      <w:r>
        <w:t>DoS</w:t>
      </w:r>
      <w:proofErr w:type="spellEnd"/>
      <w:r>
        <w:t xml:space="preserve"> frecuentemente es intencional, también puede ocurrir en forma no intencional a través de un sistema m</w:t>
      </w:r>
      <w:r>
        <w:t>al</w:t>
      </w:r>
      <w:r>
        <w:rPr>
          <w:spacing w:val="-13"/>
        </w:rPr>
        <w:t xml:space="preserve"> </w:t>
      </w:r>
      <w:r>
        <w:t>configurado.</w:t>
      </w:r>
    </w:p>
    <w:p w:rsidR="00FB2FDE" w:rsidRDefault="00FB2FDE">
      <w:pPr>
        <w:pStyle w:val="Textoindependiente"/>
        <w:rPr>
          <w:sz w:val="24"/>
        </w:rPr>
      </w:pPr>
    </w:p>
    <w:p w:rsidR="00FB2FDE" w:rsidRDefault="00FB2FDE">
      <w:pPr>
        <w:pStyle w:val="Textoindependiente"/>
        <w:spacing w:before="2"/>
        <w:rPr>
          <w:sz w:val="24"/>
        </w:rPr>
      </w:pPr>
    </w:p>
    <w:p w:rsidR="00FB2FDE" w:rsidRDefault="00FB2725">
      <w:pPr>
        <w:pStyle w:val="Ttulo2"/>
      </w:pPr>
      <w:r>
        <w:t xml:space="preserve">Investigación de las intrusiones y ataques </w:t>
      </w:r>
      <w:proofErr w:type="spellStart"/>
      <w:r>
        <w:t>DoS</w:t>
      </w:r>
      <w:proofErr w:type="spellEnd"/>
    </w:p>
    <w:p w:rsidR="00FB2FDE" w:rsidRDefault="00FB2725">
      <w:pPr>
        <w:pStyle w:val="Textoindependiente"/>
        <w:spacing w:before="122"/>
        <w:ind w:left="115" w:right="257"/>
        <w:jc w:val="both"/>
      </w:pPr>
      <w:r>
        <w:t>Uno de los primeros pasos que se toman en una investigación es identificar los individuos que tienen información relacionada con el incidente. En una investigación de una red, estos individuo</w:t>
      </w:r>
      <w:r>
        <w:t>s pueden incluir:</w:t>
      </w:r>
    </w:p>
    <w:p w:rsidR="00FB2FDE" w:rsidRDefault="00FB2FDE">
      <w:pPr>
        <w:pStyle w:val="Textoindependiente"/>
        <w:spacing w:before="9"/>
        <w:rPr>
          <w:sz w:val="18"/>
        </w:rPr>
      </w:pPr>
    </w:p>
    <w:p w:rsidR="00FB2FDE" w:rsidRDefault="00FB2725">
      <w:pPr>
        <w:pStyle w:val="Prrafodelista"/>
        <w:numPr>
          <w:ilvl w:val="0"/>
          <w:numId w:val="7"/>
        </w:numPr>
        <w:tabs>
          <w:tab w:val="left" w:pos="475"/>
          <w:tab w:val="left" w:pos="476"/>
        </w:tabs>
        <w:ind w:hanging="361"/>
        <w:rPr>
          <w:rFonts w:ascii="Symbol" w:hAnsi="Symbol"/>
        </w:rPr>
      </w:pPr>
      <w:r>
        <w:t>Administradores de la</w:t>
      </w:r>
      <w:r>
        <w:rPr>
          <w:spacing w:val="-4"/>
        </w:rPr>
        <w:t xml:space="preserve"> </w:t>
      </w:r>
      <w:r>
        <w:t>red.</w:t>
      </w:r>
    </w:p>
    <w:p w:rsidR="00FB2FDE" w:rsidRDefault="00FB2725">
      <w:pPr>
        <w:pStyle w:val="Prrafodelista"/>
        <w:numPr>
          <w:ilvl w:val="0"/>
          <w:numId w:val="7"/>
        </w:numPr>
        <w:tabs>
          <w:tab w:val="left" w:pos="475"/>
          <w:tab w:val="left" w:pos="476"/>
        </w:tabs>
        <w:spacing w:before="1"/>
        <w:ind w:hanging="361"/>
        <w:rPr>
          <w:rFonts w:ascii="Symbol" w:hAnsi="Symbol"/>
        </w:rPr>
      </w:pPr>
      <w:r>
        <w:t>Empleados, actuales y</w:t>
      </w:r>
      <w:r>
        <w:rPr>
          <w:spacing w:val="-4"/>
        </w:rPr>
        <w:t xml:space="preserve"> </w:t>
      </w:r>
      <w:r>
        <w:t>anteriores.</w:t>
      </w:r>
    </w:p>
    <w:p w:rsidR="00FB2FDE" w:rsidRDefault="00FB2725">
      <w:pPr>
        <w:pStyle w:val="Prrafodelista"/>
        <w:numPr>
          <w:ilvl w:val="0"/>
          <w:numId w:val="7"/>
        </w:numPr>
        <w:tabs>
          <w:tab w:val="left" w:pos="475"/>
          <w:tab w:val="left" w:pos="476"/>
        </w:tabs>
        <w:ind w:hanging="361"/>
        <w:rPr>
          <w:rFonts w:ascii="Symbol" w:hAnsi="Symbol"/>
        </w:rPr>
      </w:pPr>
      <w:r>
        <w:t>Usuarios de la</w:t>
      </w:r>
      <w:r>
        <w:rPr>
          <w:spacing w:val="-4"/>
        </w:rPr>
        <w:t xml:space="preserve"> </w:t>
      </w:r>
      <w:r>
        <w:t>red.</w:t>
      </w:r>
    </w:p>
    <w:p w:rsidR="00FB2FDE" w:rsidRDefault="00FB2725">
      <w:pPr>
        <w:pStyle w:val="Prrafodelista"/>
        <w:numPr>
          <w:ilvl w:val="0"/>
          <w:numId w:val="7"/>
        </w:numPr>
        <w:tabs>
          <w:tab w:val="left" w:pos="475"/>
          <w:tab w:val="left" w:pos="476"/>
        </w:tabs>
        <w:spacing w:before="1"/>
        <w:ind w:hanging="361"/>
        <w:rPr>
          <w:rFonts w:ascii="Symbol" w:hAnsi="Symbol"/>
        </w:rPr>
      </w:pPr>
      <w:r>
        <w:t>Proveedores de Servicio de Internet</w:t>
      </w:r>
      <w:r>
        <w:rPr>
          <w:spacing w:val="-7"/>
        </w:rPr>
        <w:t xml:space="preserve"> </w:t>
      </w:r>
      <w:r>
        <w:t>(ISP).</w:t>
      </w:r>
    </w:p>
    <w:p w:rsidR="00FB2FDE" w:rsidRDefault="00FB2725">
      <w:pPr>
        <w:pStyle w:val="Prrafodelista"/>
        <w:numPr>
          <w:ilvl w:val="0"/>
          <w:numId w:val="7"/>
        </w:numPr>
        <w:tabs>
          <w:tab w:val="left" w:pos="475"/>
          <w:tab w:val="left" w:pos="476"/>
        </w:tabs>
        <w:ind w:hanging="361"/>
        <w:rPr>
          <w:rFonts w:ascii="Symbol" w:hAnsi="Symbol"/>
        </w:rPr>
      </w:pPr>
      <w:r>
        <w:t>Consultores.</w:t>
      </w:r>
    </w:p>
    <w:p w:rsidR="00FB2FDE" w:rsidRDefault="00FB2725">
      <w:pPr>
        <w:pStyle w:val="Prrafodelista"/>
        <w:numPr>
          <w:ilvl w:val="0"/>
          <w:numId w:val="7"/>
        </w:numPr>
        <w:tabs>
          <w:tab w:val="left" w:pos="475"/>
          <w:tab w:val="left" w:pos="476"/>
        </w:tabs>
        <w:spacing w:before="1"/>
        <w:ind w:hanging="361"/>
        <w:rPr>
          <w:rFonts w:ascii="Symbol" w:hAnsi="Symbol"/>
        </w:rPr>
      </w:pPr>
      <w:r>
        <w:t>Administrador(es) de tecnología de la</w:t>
      </w:r>
      <w:r>
        <w:rPr>
          <w:spacing w:val="-2"/>
        </w:rPr>
        <w:t xml:space="preserve"> </w:t>
      </w:r>
      <w:r>
        <w:t>información.</w:t>
      </w:r>
    </w:p>
    <w:p w:rsidR="00FB2FDE" w:rsidRDefault="00FB2725">
      <w:pPr>
        <w:pStyle w:val="Prrafodelista"/>
        <w:numPr>
          <w:ilvl w:val="0"/>
          <w:numId w:val="7"/>
        </w:numPr>
        <w:tabs>
          <w:tab w:val="left" w:pos="475"/>
          <w:tab w:val="left" w:pos="476"/>
        </w:tabs>
        <w:ind w:hanging="361"/>
        <w:rPr>
          <w:rFonts w:ascii="Symbol" w:hAnsi="Symbol"/>
          <w:sz w:val="24"/>
        </w:rPr>
      </w:pPr>
      <w:r>
        <w:t>Recursos</w:t>
      </w:r>
      <w:r>
        <w:rPr>
          <w:spacing w:val="-2"/>
        </w:rPr>
        <w:t xml:space="preserve"> </w:t>
      </w:r>
      <w:r>
        <w:t>humanos.</w:t>
      </w:r>
    </w:p>
    <w:p w:rsidR="00FB2FDE" w:rsidRDefault="00FB2725">
      <w:pPr>
        <w:pStyle w:val="Prrafodelista"/>
        <w:numPr>
          <w:ilvl w:val="0"/>
          <w:numId w:val="7"/>
        </w:numPr>
        <w:tabs>
          <w:tab w:val="left" w:pos="475"/>
          <w:tab w:val="left" w:pos="476"/>
        </w:tabs>
        <w:ind w:hanging="361"/>
        <w:rPr>
          <w:rFonts w:ascii="Symbol" w:hAnsi="Symbol"/>
          <w:sz w:val="24"/>
        </w:rPr>
      </w:pPr>
      <w:r>
        <w:t>Administradores de</w:t>
      </w:r>
      <w:r>
        <w:rPr>
          <w:spacing w:val="-3"/>
        </w:rPr>
        <w:t xml:space="preserve"> </w:t>
      </w:r>
      <w:r>
        <w:t>cuentas.</w:t>
      </w:r>
    </w:p>
    <w:p w:rsidR="00FB2FDE" w:rsidRDefault="00FB2FDE">
      <w:pPr>
        <w:pStyle w:val="Textoindependiente"/>
        <w:spacing w:before="10"/>
        <w:rPr>
          <w:sz w:val="23"/>
        </w:rPr>
      </w:pPr>
    </w:p>
    <w:p w:rsidR="00FB2FDE" w:rsidRDefault="00FB2725">
      <w:pPr>
        <w:pStyle w:val="Textoindependiente"/>
        <w:spacing w:before="1"/>
        <w:ind w:left="115" w:right="117"/>
        <w:jc w:val="both"/>
      </w:pPr>
      <w:r>
        <w:rPr>
          <w:b/>
        </w:rPr>
        <w:t>At</w:t>
      </w:r>
      <w:r>
        <w:rPr>
          <w:b/>
        </w:rPr>
        <w:t xml:space="preserve">ención: </w:t>
      </w:r>
      <w:r>
        <w:rPr>
          <w:spacing w:val="-6"/>
        </w:rPr>
        <w:t xml:space="preserve">Tener </w:t>
      </w:r>
      <w:r>
        <w:t>en cuenta que cualquiera de los individuos listados arriba puede ser un sospechoso potencial o puede no estar abierto o ser sincero en cuanto a brindar información precisa.</w:t>
      </w:r>
    </w:p>
    <w:p w:rsidR="00FB2FDE" w:rsidRDefault="00FB2725">
      <w:pPr>
        <w:pStyle w:val="Textoindependiente"/>
        <w:spacing w:before="215"/>
        <w:ind w:left="115"/>
        <w:jc w:val="both"/>
      </w:pPr>
      <w:r>
        <w:t>La información adicional a recoger de una víctima incluye:</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Prrafodelista"/>
        <w:numPr>
          <w:ilvl w:val="0"/>
          <w:numId w:val="3"/>
        </w:numPr>
        <w:tabs>
          <w:tab w:val="left" w:pos="476"/>
        </w:tabs>
        <w:spacing w:before="89"/>
        <w:ind w:hanging="361"/>
        <w:rPr>
          <w:rFonts w:ascii="Wingdings" w:hAnsi="Wingdings"/>
        </w:rPr>
      </w:pPr>
      <w:r>
        <w:lastRenderedPageBreak/>
        <w:t>Impacto económico del</w:t>
      </w:r>
      <w:r>
        <w:rPr>
          <w:spacing w:val="-2"/>
        </w:rPr>
        <w:t xml:space="preserve"> </w:t>
      </w:r>
      <w:r>
        <w:t>incidente.</w:t>
      </w:r>
    </w:p>
    <w:p w:rsidR="00FB2FDE" w:rsidRDefault="00FB2FDE">
      <w:pPr>
        <w:pStyle w:val="Textoindependiente"/>
      </w:pPr>
    </w:p>
    <w:p w:rsidR="00FB2FDE" w:rsidRDefault="00FB2725">
      <w:pPr>
        <w:pStyle w:val="Prrafodelista"/>
        <w:numPr>
          <w:ilvl w:val="0"/>
          <w:numId w:val="3"/>
        </w:numPr>
        <w:tabs>
          <w:tab w:val="left" w:pos="476"/>
        </w:tabs>
        <w:ind w:hanging="361"/>
        <w:rPr>
          <w:rFonts w:ascii="Wingdings" w:hAnsi="Wingdings"/>
        </w:rPr>
      </w:pPr>
      <w:r>
        <w:t>Medidas de seguridad de la red implementadas en el momento del</w:t>
      </w:r>
      <w:r>
        <w:rPr>
          <w:spacing w:val="-16"/>
        </w:rPr>
        <w:t xml:space="preserve"> </w:t>
      </w:r>
      <w:r>
        <w:t>incidente.</w:t>
      </w:r>
    </w:p>
    <w:p w:rsidR="00FB2FDE" w:rsidRDefault="00FB2FDE">
      <w:pPr>
        <w:pStyle w:val="Textoindependiente"/>
      </w:pPr>
    </w:p>
    <w:p w:rsidR="00FB2FDE" w:rsidRDefault="00FB2725">
      <w:pPr>
        <w:pStyle w:val="Prrafodelista"/>
        <w:numPr>
          <w:ilvl w:val="0"/>
          <w:numId w:val="1"/>
        </w:numPr>
        <w:tabs>
          <w:tab w:val="left" w:pos="1196"/>
        </w:tabs>
        <w:ind w:right="264"/>
        <w:jc w:val="both"/>
      </w:pPr>
      <w:r>
        <w:t>La identificación de la arquitectura de red es también importante. Generalmente, el administrador de la red también podrá brindar información sobre los dispositivos conectados a la red, su ubicación física y la forma en que están conectados. Otros recursos</w:t>
      </w:r>
      <w:r>
        <w:t xml:space="preserve"> de la evidencia a considerar</w:t>
      </w:r>
      <w:r>
        <w:rPr>
          <w:spacing w:val="-8"/>
        </w:rPr>
        <w:t xml:space="preserve"> </w:t>
      </w:r>
      <w:r>
        <w:t>incluyen:</w:t>
      </w:r>
    </w:p>
    <w:p w:rsidR="00FB2FDE" w:rsidRDefault="00FB2725">
      <w:pPr>
        <w:pStyle w:val="Textoindependiente"/>
        <w:spacing w:before="1"/>
        <w:ind w:left="836"/>
      </w:pPr>
      <w:r>
        <w:t>23.</w:t>
      </w:r>
    </w:p>
    <w:p w:rsidR="00FB2FDE" w:rsidRDefault="00FB2725">
      <w:pPr>
        <w:pStyle w:val="Prrafodelista"/>
        <w:numPr>
          <w:ilvl w:val="0"/>
          <w:numId w:val="7"/>
        </w:numPr>
        <w:tabs>
          <w:tab w:val="left" w:pos="475"/>
          <w:tab w:val="left" w:pos="476"/>
        </w:tabs>
        <w:ind w:hanging="361"/>
        <w:rPr>
          <w:rFonts w:ascii="Symbol" w:hAnsi="Symbol"/>
        </w:rPr>
      </w:pPr>
      <w:r>
        <w:t>Computadoras y servidores conectados</w:t>
      </w:r>
      <w:r>
        <w:rPr>
          <w:spacing w:val="-4"/>
        </w:rPr>
        <w:t xml:space="preserve"> </w:t>
      </w:r>
      <w:r>
        <w:t>localmente.</w:t>
      </w:r>
    </w:p>
    <w:p w:rsidR="00FB2FDE" w:rsidRDefault="00FB2725">
      <w:pPr>
        <w:pStyle w:val="Prrafodelista"/>
        <w:numPr>
          <w:ilvl w:val="0"/>
          <w:numId w:val="7"/>
        </w:numPr>
        <w:tabs>
          <w:tab w:val="left" w:pos="475"/>
          <w:tab w:val="left" w:pos="476"/>
        </w:tabs>
        <w:ind w:hanging="361"/>
        <w:rPr>
          <w:rFonts w:ascii="Symbol" w:hAnsi="Symbol"/>
        </w:rPr>
      </w:pPr>
      <w:r>
        <w:t>Usuarios y dispositivos</w:t>
      </w:r>
      <w:r>
        <w:rPr>
          <w:spacing w:val="-4"/>
        </w:rPr>
        <w:t xml:space="preserve"> </w:t>
      </w:r>
      <w:r>
        <w:t>remotos</w:t>
      </w:r>
    </w:p>
    <w:p w:rsidR="00FB2FDE" w:rsidRDefault="00FB2725">
      <w:pPr>
        <w:pStyle w:val="Prrafodelista"/>
        <w:numPr>
          <w:ilvl w:val="0"/>
          <w:numId w:val="7"/>
        </w:numPr>
        <w:tabs>
          <w:tab w:val="left" w:pos="475"/>
          <w:tab w:val="left" w:pos="476"/>
        </w:tabs>
        <w:spacing w:before="1"/>
        <w:ind w:hanging="361"/>
        <w:rPr>
          <w:rFonts w:ascii="Symbol" w:hAnsi="Symbol"/>
        </w:rPr>
      </w:pPr>
      <w:r>
        <w:t>Proveedores de servicio de red</w:t>
      </w:r>
      <w:r>
        <w:rPr>
          <w:spacing w:val="-6"/>
        </w:rPr>
        <w:t xml:space="preserve"> </w:t>
      </w:r>
      <w:r>
        <w:t>externos:</w:t>
      </w:r>
    </w:p>
    <w:p w:rsidR="00FB2FDE" w:rsidRDefault="00FB2725">
      <w:pPr>
        <w:pStyle w:val="Prrafodelista"/>
        <w:numPr>
          <w:ilvl w:val="1"/>
          <w:numId w:val="1"/>
        </w:numPr>
        <w:tabs>
          <w:tab w:val="left" w:pos="1906"/>
        </w:tabs>
      </w:pPr>
      <w:r>
        <w:t>— Almacenamiento</w:t>
      </w:r>
      <w:r>
        <w:rPr>
          <w:spacing w:val="-15"/>
        </w:rPr>
        <w:t xml:space="preserve"> </w:t>
      </w:r>
      <w:r>
        <w:t>remoto.</w:t>
      </w:r>
    </w:p>
    <w:p w:rsidR="00FB2FDE" w:rsidRDefault="00FB2725">
      <w:pPr>
        <w:pStyle w:val="Prrafodelista"/>
        <w:numPr>
          <w:ilvl w:val="1"/>
          <w:numId w:val="1"/>
        </w:numPr>
        <w:tabs>
          <w:tab w:val="left" w:pos="1906"/>
        </w:tabs>
      </w:pPr>
      <w:r>
        <w:t>— Proveedores de servicios de</w:t>
      </w:r>
      <w:r>
        <w:rPr>
          <w:spacing w:val="-1"/>
        </w:rPr>
        <w:t xml:space="preserve"> </w:t>
      </w:r>
      <w:r>
        <w:t>aplicaciones.</w:t>
      </w:r>
    </w:p>
    <w:p w:rsidR="00FB2FDE" w:rsidRDefault="00FB2725">
      <w:pPr>
        <w:pStyle w:val="Prrafodelista"/>
        <w:numPr>
          <w:ilvl w:val="1"/>
          <w:numId w:val="1"/>
        </w:numPr>
        <w:tabs>
          <w:tab w:val="left" w:pos="1906"/>
        </w:tabs>
      </w:pPr>
      <w:r>
        <w:t>— Proveedores de serv</w:t>
      </w:r>
      <w:r>
        <w:t xml:space="preserve">icios de </w:t>
      </w:r>
      <w:proofErr w:type="spellStart"/>
      <w:r>
        <w:t>backup</w:t>
      </w:r>
      <w:proofErr w:type="spellEnd"/>
      <w:r>
        <w:rPr>
          <w:spacing w:val="-2"/>
        </w:rPr>
        <w:t xml:space="preserve"> </w:t>
      </w:r>
      <w:r>
        <w:t>remoto.</w:t>
      </w:r>
    </w:p>
    <w:p w:rsidR="00FB2FDE" w:rsidRDefault="00FB2FDE">
      <w:pPr>
        <w:pStyle w:val="Textoindependiente"/>
      </w:pPr>
    </w:p>
    <w:p w:rsidR="00FB2FDE" w:rsidRDefault="00FB2725">
      <w:pPr>
        <w:pStyle w:val="Textoindependiente"/>
        <w:ind w:left="115" w:right="258"/>
        <w:jc w:val="both"/>
      </w:pPr>
      <w:r>
        <w:rPr>
          <w:b/>
        </w:rPr>
        <w:t>Nota</w:t>
      </w:r>
      <w:r>
        <w:t>: Tener en cuenta que los dispositivos que contienen evidencia pueden estar en diferentes edificios, estados o países.</w:t>
      </w:r>
    </w:p>
    <w:p w:rsidR="00FB2FDE" w:rsidRDefault="00FB2FDE">
      <w:pPr>
        <w:pStyle w:val="Textoindependiente"/>
        <w:rPr>
          <w:sz w:val="24"/>
        </w:rPr>
      </w:pPr>
    </w:p>
    <w:p w:rsidR="00FB2FDE" w:rsidRDefault="00FB2FDE">
      <w:pPr>
        <w:pStyle w:val="Textoindependiente"/>
        <w:spacing w:before="1"/>
      </w:pPr>
    </w:p>
    <w:p w:rsidR="00FB2FDE" w:rsidRDefault="00FB2725">
      <w:pPr>
        <w:pStyle w:val="Textoindependiente"/>
        <w:ind w:left="115" w:right="264"/>
        <w:jc w:val="both"/>
      </w:pPr>
      <w:r>
        <w:t>El administrador del sistema debería poder brindar información sobre cualquier herramienta de administración del sistema o de las medidas de seguridad que estaban implementadas al momento del incidente o de los tipos de registros de eventos (</w:t>
      </w:r>
      <w:proofErr w:type="spellStart"/>
      <w:r>
        <w:t>logs</w:t>
      </w:r>
      <w:proofErr w:type="spellEnd"/>
      <w:r>
        <w:t>) que se c</w:t>
      </w:r>
      <w:r>
        <w:t xml:space="preserve">onservaban, y de los registros de </w:t>
      </w:r>
      <w:proofErr w:type="spellStart"/>
      <w:r>
        <w:t>backup</w:t>
      </w:r>
      <w:proofErr w:type="spellEnd"/>
      <w:r>
        <w:t xml:space="preserve"> desde el momento del incidente. Ejemplos de información que se puede obtener de los registros de eventos incluyen</w:t>
      </w:r>
      <w:r>
        <w:rPr>
          <w:spacing w:val="-4"/>
        </w:rPr>
        <w:t xml:space="preserve"> </w:t>
      </w:r>
      <w:r>
        <w:t>si:</w:t>
      </w:r>
    </w:p>
    <w:p w:rsidR="00FB2FDE" w:rsidRDefault="00FB2725">
      <w:pPr>
        <w:pStyle w:val="Prrafodelista"/>
        <w:numPr>
          <w:ilvl w:val="0"/>
          <w:numId w:val="7"/>
        </w:numPr>
        <w:tabs>
          <w:tab w:val="left" w:pos="475"/>
          <w:tab w:val="left" w:pos="476"/>
        </w:tabs>
        <w:spacing w:before="214"/>
        <w:ind w:hanging="361"/>
        <w:rPr>
          <w:rFonts w:ascii="Symbol" w:hAnsi="Symbol"/>
        </w:rPr>
      </w:pPr>
      <w:r>
        <w:t>Se agregaron</w:t>
      </w:r>
      <w:r>
        <w:rPr>
          <w:spacing w:val="-1"/>
        </w:rPr>
        <w:t xml:space="preserve"> </w:t>
      </w:r>
      <w:r>
        <w:t>cuentas.</w:t>
      </w:r>
    </w:p>
    <w:p w:rsidR="00FB2FDE" w:rsidRDefault="00FB2725">
      <w:pPr>
        <w:pStyle w:val="Prrafodelista"/>
        <w:numPr>
          <w:ilvl w:val="0"/>
          <w:numId w:val="7"/>
        </w:numPr>
        <w:tabs>
          <w:tab w:val="left" w:pos="475"/>
          <w:tab w:val="left" w:pos="476"/>
        </w:tabs>
        <w:spacing w:before="1"/>
        <w:ind w:hanging="361"/>
        <w:rPr>
          <w:rFonts w:ascii="Symbol" w:hAnsi="Symbol"/>
        </w:rPr>
      </w:pPr>
      <w:r>
        <w:t>Se agregaron, modificaron, copiaron o eliminaron</w:t>
      </w:r>
      <w:r>
        <w:rPr>
          <w:spacing w:val="-6"/>
        </w:rPr>
        <w:t xml:space="preserve"> </w:t>
      </w:r>
      <w:r>
        <w:t>archivos.</w:t>
      </w:r>
    </w:p>
    <w:p w:rsidR="00FB2FDE" w:rsidRDefault="00FB2725">
      <w:pPr>
        <w:pStyle w:val="Prrafodelista"/>
        <w:numPr>
          <w:ilvl w:val="0"/>
          <w:numId w:val="7"/>
        </w:numPr>
        <w:tabs>
          <w:tab w:val="left" w:pos="475"/>
          <w:tab w:val="left" w:pos="476"/>
        </w:tabs>
        <w:ind w:hanging="361"/>
        <w:rPr>
          <w:rFonts w:ascii="Symbol" w:hAnsi="Symbol"/>
          <w:sz w:val="24"/>
        </w:rPr>
      </w:pPr>
      <w:r>
        <w:t xml:space="preserve">Se configuraron </w:t>
      </w:r>
      <w:r>
        <w:t xml:space="preserve">acciones de seguridad o se agregaron </w:t>
      </w:r>
      <w:proofErr w:type="spellStart"/>
      <w:r>
        <w:rPr>
          <w:b/>
        </w:rPr>
        <w:t>backdoors</w:t>
      </w:r>
      <w:proofErr w:type="spellEnd"/>
      <w:r>
        <w:rPr>
          <w:b/>
        </w:rPr>
        <w:t xml:space="preserve"> (puertas</w:t>
      </w:r>
      <w:r>
        <w:rPr>
          <w:b/>
          <w:spacing w:val="-19"/>
        </w:rPr>
        <w:t xml:space="preserve"> </w:t>
      </w:r>
      <w:r>
        <w:rPr>
          <w:b/>
        </w:rPr>
        <w:t>traseras)</w:t>
      </w:r>
      <w:r>
        <w:t>.</w:t>
      </w:r>
    </w:p>
    <w:p w:rsidR="00FB2FDE" w:rsidRDefault="00FB2725">
      <w:pPr>
        <w:pStyle w:val="Prrafodelista"/>
        <w:numPr>
          <w:ilvl w:val="0"/>
          <w:numId w:val="7"/>
        </w:numPr>
        <w:tabs>
          <w:tab w:val="left" w:pos="475"/>
          <w:tab w:val="left" w:pos="476"/>
        </w:tabs>
        <w:ind w:hanging="361"/>
        <w:rPr>
          <w:rFonts w:ascii="Symbol" w:hAnsi="Symbol"/>
        </w:rPr>
      </w:pPr>
      <w:r>
        <w:t>Se indica actividad de virus o</w:t>
      </w:r>
      <w:r>
        <w:rPr>
          <w:spacing w:val="-11"/>
        </w:rPr>
        <w:t xml:space="preserve"> </w:t>
      </w:r>
      <w:r>
        <w:t>Troyanos.</w:t>
      </w:r>
    </w:p>
    <w:p w:rsidR="00FB2FDE" w:rsidRDefault="00FB2725">
      <w:pPr>
        <w:pStyle w:val="Prrafodelista"/>
        <w:numPr>
          <w:ilvl w:val="0"/>
          <w:numId w:val="7"/>
        </w:numPr>
        <w:tabs>
          <w:tab w:val="left" w:pos="475"/>
          <w:tab w:val="left" w:pos="476"/>
        </w:tabs>
        <w:spacing w:before="1"/>
        <w:ind w:hanging="361"/>
        <w:rPr>
          <w:rFonts w:ascii="Symbol" w:hAnsi="Symbol"/>
          <w:sz w:val="24"/>
        </w:rPr>
      </w:pPr>
      <w:r>
        <w:t xml:space="preserve">Se copiaron herramientas de intrusión y </w:t>
      </w:r>
      <w:proofErr w:type="spellStart"/>
      <w:r>
        <w:rPr>
          <w:b/>
        </w:rPr>
        <w:t>sniffer</w:t>
      </w:r>
      <w:proofErr w:type="spellEnd"/>
      <w:r>
        <w:rPr>
          <w:b/>
        </w:rPr>
        <w:t xml:space="preserve"> </w:t>
      </w:r>
      <w:r>
        <w:t>a la</w:t>
      </w:r>
      <w:r>
        <w:rPr>
          <w:spacing w:val="-9"/>
        </w:rPr>
        <w:t xml:space="preserve"> </w:t>
      </w:r>
      <w:r>
        <w:t>red.</w:t>
      </w:r>
    </w:p>
    <w:p w:rsidR="00FB2FDE" w:rsidRDefault="00FB2725">
      <w:pPr>
        <w:pStyle w:val="Prrafodelista"/>
        <w:numPr>
          <w:ilvl w:val="0"/>
          <w:numId w:val="7"/>
        </w:numPr>
        <w:tabs>
          <w:tab w:val="left" w:pos="475"/>
          <w:tab w:val="left" w:pos="476"/>
        </w:tabs>
        <w:ind w:left="475" w:right="268"/>
        <w:rPr>
          <w:rFonts w:ascii="Symbol" w:hAnsi="Symbol"/>
        </w:rPr>
      </w:pPr>
      <w:r>
        <w:t>Se registraron direcciones de Protocolo de Internet (IP) de los responsables aparentes del</w:t>
      </w:r>
      <w:r>
        <w:t xml:space="preserve"> ataque.</w:t>
      </w:r>
    </w:p>
    <w:p w:rsidR="00FB2FDE" w:rsidRDefault="00FB2725">
      <w:pPr>
        <w:pStyle w:val="Prrafodelista"/>
        <w:numPr>
          <w:ilvl w:val="0"/>
          <w:numId w:val="7"/>
        </w:numPr>
        <w:tabs>
          <w:tab w:val="left" w:pos="475"/>
          <w:tab w:val="left" w:pos="476"/>
        </w:tabs>
        <w:spacing w:before="1"/>
        <w:ind w:hanging="361"/>
        <w:rPr>
          <w:rFonts w:ascii="Symbol" w:hAnsi="Symbol"/>
        </w:rPr>
      </w:pPr>
      <w:r>
        <w:t>Se detuvieron o iniciaron</w:t>
      </w:r>
      <w:r>
        <w:rPr>
          <w:spacing w:val="-4"/>
        </w:rPr>
        <w:t xml:space="preserve"> </w:t>
      </w:r>
      <w:r>
        <w:t>servicios.</w:t>
      </w:r>
    </w:p>
    <w:p w:rsidR="00FB2FDE" w:rsidRDefault="00FB2725">
      <w:pPr>
        <w:pStyle w:val="Prrafodelista"/>
        <w:numPr>
          <w:ilvl w:val="0"/>
          <w:numId w:val="7"/>
        </w:numPr>
        <w:tabs>
          <w:tab w:val="left" w:pos="475"/>
          <w:tab w:val="left" w:pos="476"/>
        </w:tabs>
        <w:spacing w:before="1"/>
        <w:ind w:hanging="361"/>
        <w:rPr>
          <w:rFonts w:ascii="Symbol" w:hAnsi="Symbol"/>
        </w:rPr>
      </w:pPr>
      <w:r>
        <w:t>Se cerraron o abrieron</w:t>
      </w:r>
      <w:r>
        <w:rPr>
          <w:spacing w:val="-2"/>
        </w:rPr>
        <w:t xml:space="preserve"> </w:t>
      </w:r>
      <w:r>
        <w:t>puertos.</w:t>
      </w:r>
    </w:p>
    <w:p w:rsidR="00FB2FDE" w:rsidRDefault="00FB2725">
      <w:pPr>
        <w:pStyle w:val="Prrafodelista"/>
        <w:numPr>
          <w:ilvl w:val="0"/>
          <w:numId w:val="7"/>
        </w:numPr>
        <w:tabs>
          <w:tab w:val="left" w:pos="475"/>
          <w:tab w:val="left" w:pos="476"/>
        </w:tabs>
        <w:ind w:hanging="361"/>
        <w:rPr>
          <w:rFonts w:ascii="Symbol" w:hAnsi="Symbol"/>
        </w:rPr>
      </w:pPr>
      <w:r>
        <w:t>Ocurrió otra actividad</w:t>
      </w:r>
      <w:r>
        <w:rPr>
          <w:spacing w:val="-2"/>
        </w:rPr>
        <w:t xml:space="preserve"> </w:t>
      </w:r>
      <w:r>
        <w:t>relevante.</w:t>
      </w:r>
    </w:p>
    <w:p w:rsidR="00FB2FDE" w:rsidRDefault="00FB2FDE">
      <w:pPr>
        <w:pStyle w:val="Textoindependiente"/>
        <w:spacing w:before="11"/>
        <w:rPr>
          <w:sz w:val="23"/>
        </w:rPr>
      </w:pPr>
    </w:p>
    <w:p w:rsidR="00FB2FDE" w:rsidRDefault="00FB2725">
      <w:pPr>
        <w:pStyle w:val="Textoindependiente"/>
        <w:ind w:left="115" w:right="268"/>
        <w:jc w:val="both"/>
      </w:pPr>
      <w:r>
        <w:rPr>
          <w:b/>
        </w:rPr>
        <w:t xml:space="preserve">Atención: </w:t>
      </w:r>
      <w:r>
        <w:t>Si el registro de eventos no estaba conectado/habilitado, sugerir a la víctima que lo habilite para recopilar cualquier evidencia potencial de hechos futuros.</w:t>
      </w:r>
    </w:p>
    <w:p w:rsidR="00FB2FDE" w:rsidRDefault="00FB2FDE">
      <w:pPr>
        <w:pStyle w:val="Textoindependiente"/>
        <w:spacing w:before="1"/>
      </w:pPr>
    </w:p>
    <w:p w:rsidR="00FB2FDE" w:rsidRDefault="00FB2725">
      <w:pPr>
        <w:pStyle w:val="Textoindependiente"/>
        <w:spacing w:line="244" w:lineRule="auto"/>
        <w:ind w:left="115" w:right="263"/>
        <w:jc w:val="both"/>
      </w:pPr>
      <w:r>
        <w:rPr>
          <w:b/>
        </w:rPr>
        <w:t xml:space="preserve">Atención: </w:t>
      </w:r>
      <w:r>
        <w:t>En muchas investigaciones sobre una red, la entidad que informa es la víctima. El investigador debería conocer las repercusiones de cualquier acción tomada en la recolección de la evidencia. Dependiendo de la situación, la respuesta de la investigación pod</w:t>
      </w:r>
      <w:r>
        <w:t>ría ser tan simple como reunir y examinar los archivos de registro de eventos, o tan compleja como incorporar un experto forense en redes de computación. Tener en cuenta que cerrar la red podría provocar la pérdida de ingresos.</w:t>
      </w:r>
    </w:p>
    <w:p w:rsidR="00FB2FDE" w:rsidRDefault="00FB2FDE">
      <w:pPr>
        <w:pStyle w:val="Textoindependiente"/>
        <w:rPr>
          <w:sz w:val="24"/>
        </w:rPr>
      </w:pPr>
    </w:p>
    <w:p w:rsidR="00FB2FDE" w:rsidRDefault="00FB2725">
      <w:pPr>
        <w:pStyle w:val="Ttulo2"/>
        <w:spacing w:before="210"/>
        <w:jc w:val="both"/>
      </w:pPr>
      <w:r>
        <w:t>Redes inalámbricas</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extoindependiente"/>
        <w:spacing w:before="89"/>
        <w:ind w:left="115" w:right="264"/>
        <w:jc w:val="both"/>
      </w:pPr>
      <w:r>
        <w:lastRenderedPageBreak/>
        <w:t>Mientras que muchas redes usan algún tipo de conexión física para la comunicación, se han tornado muy populares las redes inalámbricas que usan señales de radio para comunicarse. Una red inalámbrica es un método simple y económico de com</w:t>
      </w:r>
      <w:r>
        <w:t xml:space="preserve">partir recursos que no requieren una conexión de cableado directo. Sin embargo, el uso de una red inalámbrica requiere que el usuario esté próximo al punto de acceso inalámbrico. La fortaleza de la señal inalámbrica que está siendo transmitida determinará </w:t>
      </w:r>
      <w:r>
        <w:t>la distancia máxima a la que el usuario debe estar para usar los recursos de la red.</w:t>
      </w:r>
    </w:p>
    <w:p w:rsidR="00FB2FDE" w:rsidRDefault="00FB2725">
      <w:pPr>
        <w:pStyle w:val="Textoindependiente"/>
        <w:spacing w:before="215"/>
        <w:ind w:left="115" w:right="632"/>
        <w:jc w:val="both"/>
      </w:pPr>
      <w:r>
        <w:t xml:space="preserve">Dependiendo de la configuración, los usuarios deben poder conectarse a la red </w:t>
      </w:r>
      <w:proofErr w:type="gramStart"/>
      <w:r>
        <w:t>inalámbrica  sin</w:t>
      </w:r>
      <w:proofErr w:type="gramEnd"/>
      <w:r>
        <w:t xml:space="preserve"> conocimiento del propietario de la red simplemente estando lo suficientement</w:t>
      </w:r>
      <w:r>
        <w:t>e cerca de la señal. Por ejemplo, “</w:t>
      </w:r>
      <w:proofErr w:type="spellStart"/>
      <w:r>
        <w:t>war</w:t>
      </w:r>
      <w:proofErr w:type="spellEnd"/>
      <w:r>
        <w:t xml:space="preserve"> </w:t>
      </w:r>
      <w:proofErr w:type="spellStart"/>
      <w:r>
        <w:t>driving</w:t>
      </w:r>
      <w:proofErr w:type="spellEnd"/>
      <w:r>
        <w:t xml:space="preserve">” se refiere a la acción de buscar </w:t>
      </w:r>
      <w:proofErr w:type="gramStart"/>
      <w:r>
        <w:t>redes  inalámbricas</w:t>
      </w:r>
      <w:proofErr w:type="gramEnd"/>
      <w:r>
        <w:t>, utilizando un dispositivo inalámbrico para detectar los puntos de acceso a dichas redes. Ahora hay “</w:t>
      </w:r>
      <w:proofErr w:type="spellStart"/>
      <w:r>
        <w:t>hot</w:t>
      </w:r>
      <w:proofErr w:type="spellEnd"/>
      <w:r>
        <w:t xml:space="preserve"> spots” inalámbricos disponibles en muchos lugares </w:t>
      </w:r>
      <w:r>
        <w:t>públicos tales como aeropuertos, bares, bibliotecas y restaurantes de comidas</w:t>
      </w:r>
      <w:r>
        <w:rPr>
          <w:spacing w:val="-7"/>
        </w:rPr>
        <w:t xml:space="preserve"> </w:t>
      </w:r>
      <w:r>
        <w:t>rápidas.</w:t>
      </w:r>
    </w:p>
    <w:p w:rsidR="00FB2FDE" w:rsidRDefault="00FB2FDE">
      <w:pPr>
        <w:pStyle w:val="Textoindependiente"/>
        <w:rPr>
          <w:sz w:val="24"/>
        </w:rPr>
      </w:pPr>
    </w:p>
    <w:p w:rsidR="00FB2FDE" w:rsidRDefault="00FB2725">
      <w:pPr>
        <w:pStyle w:val="Textoindependiente"/>
        <w:spacing w:before="193"/>
        <w:ind w:left="115"/>
        <w:jc w:val="both"/>
      </w:pPr>
      <w:r>
        <w:t>La información a reunir durante una investigación de una red inalámbrica puede incluir si:</w:t>
      </w:r>
    </w:p>
    <w:p w:rsidR="00FB2FDE" w:rsidRDefault="00FB2FDE">
      <w:pPr>
        <w:pStyle w:val="Textoindependiente"/>
        <w:spacing w:before="9"/>
        <w:rPr>
          <w:sz w:val="18"/>
        </w:rPr>
      </w:pPr>
    </w:p>
    <w:p w:rsidR="00FB2FDE" w:rsidRDefault="00FB2725">
      <w:pPr>
        <w:pStyle w:val="Prrafodelista"/>
        <w:numPr>
          <w:ilvl w:val="0"/>
          <w:numId w:val="7"/>
        </w:numPr>
        <w:tabs>
          <w:tab w:val="left" w:pos="476"/>
        </w:tabs>
        <w:ind w:left="475" w:right="264"/>
        <w:jc w:val="both"/>
        <w:rPr>
          <w:rFonts w:ascii="Symbol" w:hAnsi="Symbol"/>
        </w:rPr>
      </w:pPr>
      <w:r>
        <w:t>El Identificador de Servicio [</w:t>
      </w:r>
      <w:proofErr w:type="spellStart"/>
      <w:r>
        <w:t>Service</w:t>
      </w:r>
      <w:proofErr w:type="spellEnd"/>
      <w:r>
        <w:t xml:space="preserve"> Set </w:t>
      </w:r>
      <w:proofErr w:type="spellStart"/>
      <w:r>
        <w:t>Identifier</w:t>
      </w:r>
      <w:proofErr w:type="spellEnd"/>
      <w:r>
        <w:t xml:space="preserve"> (SSID)] estaba siendo d</w:t>
      </w:r>
      <w:r>
        <w:t xml:space="preserve">ifundido/transmitido. El SSID es un identificador incluido en los paquetes para permitir la diferenciación entre redes inalámbricas múltiples. </w:t>
      </w:r>
      <w:r>
        <w:rPr>
          <w:spacing w:val="-6"/>
        </w:rPr>
        <w:t xml:space="preserve">Todos </w:t>
      </w:r>
      <w:r>
        <w:t>los puntos de acceso y todos los dispositivos que usan una red inalámbrica específica deben usar el mismo</w:t>
      </w:r>
      <w:r>
        <w:rPr>
          <w:spacing w:val="-6"/>
        </w:rPr>
        <w:t xml:space="preserve"> </w:t>
      </w:r>
      <w:r>
        <w:t>S</w:t>
      </w:r>
      <w:r>
        <w:t>SID.</w:t>
      </w:r>
    </w:p>
    <w:p w:rsidR="00FB2FDE" w:rsidRDefault="00FB2FDE">
      <w:pPr>
        <w:pStyle w:val="Textoindependiente"/>
      </w:pPr>
    </w:p>
    <w:p w:rsidR="00FB2FDE" w:rsidRDefault="00FB2725">
      <w:pPr>
        <w:pStyle w:val="Prrafodelista"/>
        <w:numPr>
          <w:ilvl w:val="0"/>
          <w:numId w:val="7"/>
        </w:numPr>
        <w:tabs>
          <w:tab w:val="left" w:pos="476"/>
        </w:tabs>
        <w:ind w:left="475" w:right="266"/>
        <w:jc w:val="both"/>
        <w:rPr>
          <w:rFonts w:ascii="Symbol" w:hAnsi="Symbol"/>
        </w:rPr>
      </w:pPr>
      <w:r>
        <w:t xml:space="preserve">La </w:t>
      </w:r>
      <w:proofErr w:type="spellStart"/>
      <w:r>
        <w:t>Wired</w:t>
      </w:r>
      <w:proofErr w:type="spellEnd"/>
      <w:r>
        <w:t xml:space="preserve"> </w:t>
      </w:r>
      <w:proofErr w:type="spellStart"/>
      <w:r>
        <w:t>Equivalent</w:t>
      </w:r>
      <w:proofErr w:type="spellEnd"/>
      <w:r>
        <w:t xml:space="preserve"> </w:t>
      </w:r>
      <w:proofErr w:type="spellStart"/>
      <w:r>
        <w:t>Privacy</w:t>
      </w:r>
      <w:proofErr w:type="spellEnd"/>
      <w:r>
        <w:t xml:space="preserve"> (WEP) estaba habilitada. WEP es una forma de cifrado que se usa para proteger la comunicación inalámbrica de escuchas secretas y para prevenir </w:t>
      </w:r>
      <w:proofErr w:type="gramStart"/>
      <w:r>
        <w:t>el  acceso</w:t>
      </w:r>
      <w:proofErr w:type="gramEnd"/>
      <w:r>
        <w:t xml:space="preserve"> no autorizado a la red</w:t>
      </w:r>
      <w:r>
        <w:rPr>
          <w:spacing w:val="-6"/>
        </w:rPr>
        <w:t xml:space="preserve"> </w:t>
      </w:r>
      <w:r>
        <w:t>inalámbrica.</w:t>
      </w:r>
    </w:p>
    <w:p w:rsidR="00FB2FDE" w:rsidRDefault="00FB2FDE">
      <w:pPr>
        <w:pStyle w:val="Textoindependiente"/>
        <w:rPr>
          <w:sz w:val="20"/>
        </w:rPr>
      </w:pPr>
    </w:p>
    <w:p w:rsidR="00FB2FDE" w:rsidRDefault="00FB2725">
      <w:pPr>
        <w:pStyle w:val="Textoindependiente"/>
        <w:spacing w:before="8"/>
      </w:pPr>
      <w:r>
        <w:pict>
          <v:shape id="_x0000_s1027" type="#_x0000_t202" style="position:absolute;margin-left:75.15pt;margin-top:15.45pt;width:463pt;height:28.4pt;z-index:-15699456;mso-wrap-distance-left:0;mso-wrap-distance-right:0;mso-position-horizontal-relative:page" filled="f" strokeweight=".9pt">
            <v:textbox inset="0,0,0,0">
              <w:txbxContent>
                <w:p w:rsidR="00FB2FDE" w:rsidRDefault="00FB2725">
                  <w:pPr>
                    <w:pStyle w:val="Textoindependiente"/>
                    <w:spacing w:before="21"/>
                    <w:ind w:left="24"/>
                  </w:pPr>
                  <w:r>
                    <w:rPr>
                      <w:b/>
                    </w:rPr>
                    <w:t xml:space="preserve">Nota </w:t>
                  </w:r>
                  <w:proofErr w:type="spellStart"/>
                  <w:r>
                    <w:rPr>
                      <w:b/>
                    </w:rPr>
                    <w:t>ArCERT</w:t>
                  </w:r>
                  <w:proofErr w:type="spellEnd"/>
                  <w:r>
                    <w:t>: WEP no es considerado un mecanismo robusto, en lo posible se debe utilizar WPA2.</w:t>
                  </w:r>
                </w:p>
              </w:txbxContent>
            </v:textbox>
            <w10:wrap type="topAndBottom" anchorx="page"/>
          </v:shape>
        </w:pict>
      </w:r>
    </w:p>
    <w:p w:rsidR="00FB2FDE" w:rsidRDefault="00FB2FDE">
      <w:pPr>
        <w:pStyle w:val="Textoindependiente"/>
        <w:spacing w:before="7"/>
        <w:rPr>
          <w:sz w:val="12"/>
        </w:rPr>
      </w:pPr>
    </w:p>
    <w:p w:rsidR="00FB2FDE" w:rsidRDefault="00FB2725">
      <w:pPr>
        <w:pStyle w:val="Prrafodelista"/>
        <w:numPr>
          <w:ilvl w:val="0"/>
          <w:numId w:val="7"/>
        </w:numPr>
        <w:tabs>
          <w:tab w:val="left" w:pos="476"/>
        </w:tabs>
        <w:spacing w:before="101"/>
        <w:ind w:left="475" w:right="267"/>
        <w:jc w:val="both"/>
        <w:rPr>
          <w:rFonts w:ascii="Symbol" w:hAnsi="Symbol"/>
        </w:rPr>
      </w:pPr>
      <w:r>
        <w:t>El Protocolo de Configuración Dinámica de Equipos [</w:t>
      </w:r>
      <w:proofErr w:type="spellStart"/>
      <w:r>
        <w:t>Dynamic</w:t>
      </w:r>
      <w:proofErr w:type="spellEnd"/>
      <w:r>
        <w:t xml:space="preserve"> Host </w:t>
      </w:r>
      <w:proofErr w:type="spellStart"/>
      <w:r>
        <w:t>Configuration</w:t>
      </w:r>
      <w:proofErr w:type="spellEnd"/>
      <w:r>
        <w:t xml:space="preserve"> </w:t>
      </w:r>
      <w:proofErr w:type="spellStart"/>
      <w:r>
        <w:t>Protocol</w:t>
      </w:r>
      <w:proofErr w:type="spellEnd"/>
      <w:r>
        <w:t xml:space="preserve"> (DHCP)] estaba habilitado y si los registros de eventos (</w:t>
      </w:r>
      <w:proofErr w:type="spellStart"/>
      <w:r>
        <w:t>logs</w:t>
      </w:r>
      <w:proofErr w:type="spellEnd"/>
      <w:r>
        <w:t>) están disponibles. Cu</w:t>
      </w:r>
      <w:r>
        <w:t>ando el DHCP está habilitado, automáticamente se configura y habilita un sistema para conectarse a la</w:t>
      </w:r>
      <w:r>
        <w:rPr>
          <w:spacing w:val="-1"/>
        </w:rPr>
        <w:t xml:space="preserve"> </w:t>
      </w:r>
      <w:r>
        <w:t>red.</w:t>
      </w:r>
    </w:p>
    <w:p w:rsidR="00FB2FDE" w:rsidRDefault="00FB2FDE">
      <w:pPr>
        <w:pStyle w:val="Textoindependiente"/>
      </w:pPr>
    </w:p>
    <w:p w:rsidR="00FB2FDE" w:rsidRDefault="00FB2725">
      <w:pPr>
        <w:pStyle w:val="Prrafodelista"/>
        <w:numPr>
          <w:ilvl w:val="0"/>
          <w:numId w:val="7"/>
        </w:numPr>
        <w:tabs>
          <w:tab w:val="left" w:pos="475"/>
          <w:tab w:val="left" w:pos="476"/>
        </w:tabs>
        <w:ind w:hanging="361"/>
        <w:rPr>
          <w:rFonts w:ascii="Symbol" w:hAnsi="Symbol"/>
        </w:rPr>
      </w:pPr>
      <w:r>
        <w:t>Se conservaron los registros de eventos (</w:t>
      </w:r>
      <w:proofErr w:type="spellStart"/>
      <w:r>
        <w:t>logs</w:t>
      </w:r>
      <w:proofErr w:type="spellEnd"/>
      <w:r>
        <w:t>) de las conexiones inalámbricas</w:t>
      </w:r>
      <w:r>
        <w:rPr>
          <w:spacing w:val="-27"/>
        </w:rPr>
        <w:t xml:space="preserve"> </w:t>
      </w:r>
      <w:r>
        <w:t>establecidas.</w:t>
      </w:r>
    </w:p>
    <w:p w:rsidR="00FB2FDE" w:rsidRDefault="00FB2FDE">
      <w:pPr>
        <w:pStyle w:val="Textoindependiente"/>
      </w:pPr>
    </w:p>
    <w:p w:rsidR="00FB2FDE" w:rsidRDefault="00FB2725">
      <w:pPr>
        <w:pStyle w:val="Textoindependiente"/>
        <w:ind w:left="115" w:right="263"/>
        <w:jc w:val="both"/>
      </w:pPr>
      <w:r>
        <w:t>Esta información ayudará a determinar el grado de vulne</w:t>
      </w:r>
      <w:r>
        <w:t>rabilidad que tenía la red para una intrusión. Si las medidas de seguridad arriba mencionadas estaban implementadas, un usuario no autorizado hubiera requerido conocimiento y/o herramientas especiales para poder acceder.</w:t>
      </w:r>
    </w:p>
    <w:p w:rsidR="00FB2FDE" w:rsidRDefault="00FB2725">
      <w:pPr>
        <w:pStyle w:val="Textoindependiente"/>
        <w:spacing w:before="215"/>
        <w:ind w:left="115" w:right="258"/>
        <w:jc w:val="both"/>
      </w:pPr>
      <w:r>
        <w:rPr>
          <w:b/>
        </w:rPr>
        <w:t>Nota</w:t>
      </w:r>
      <w:r>
        <w:t>: Este capítulo ofrece una intr</w:t>
      </w:r>
      <w:r>
        <w:t>oducción para las investigaciones de redes. Por naturaleza, este tipo de investigación es técnicamente compleja y hay probabilidad de que se requiera la asistencia de expertos especializados en esta área. Permanentemente se descubren vulnerabilidades y abu</w:t>
      </w:r>
      <w:r>
        <w:t xml:space="preserve">sos y la información sobre estos temas es divulgada por varias organizaciones que incluyen a SANS (www.sans.org) y </w:t>
      </w:r>
      <w:r>
        <w:rPr>
          <w:spacing w:val="-3"/>
        </w:rPr>
        <w:t xml:space="preserve">CERT </w:t>
      </w:r>
      <w:r>
        <w:t xml:space="preserve">(www.cert.org). Los productores de software antivirus brindan información relacionada con virus, Troyanos y gusanos, tales como Symantec (www.symantec.com), </w:t>
      </w:r>
      <w:proofErr w:type="spellStart"/>
      <w:r>
        <w:t>Computer</w:t>
      </w:r>
      <w:proofErr w:type="spellEnd"/>
      <w:r>
        <w:t xml:space="preserve"> </w:t>
      </w:r>
      <w:proofErr w:type="spellStart"/>
      <w:r>
        <w:t>Associates</w:t>
      </w:r>
      <w:proofErr w:type="spellEnd"/>
      <w:r>
        <w:t xml:space="preserve"> (www.ca.com), y F-</w:t>
      </w:r>
      <w:proofErr w:type="spellStart"/>
      <w:r>
        <w:t>Secure</w:t>
      </w:r>
      <w:proofErr w:type="spellEnd"/>
      <w:r>
        <w:t xml:space="preserve"> </w:t>
      </w:r>
      <w:r>
        <w:rPr>
          <w:spacing w:val="-3"/>
        </w:rPr>
        <w:t xml:space="preserve">(www.f- </w:t>
      </w:r>
      <w:r>
        <w:t>secure.com).</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tulo2"/>
        <w:spacing w:before="92"/>
      </w:pPr>
      <w:r>
        <w:lastRenderedPageBreak/>
        <w:t>Temas legales</w:t>
      </w:r>
    </w:p>
    <w:p w:rsidR="00FB2FDE" w:rsidRDefault="00FB2FDE">
      <w:pPr>
        <w:pStyle w:val="Textoindependiente"/>
        <w:rPr>
          <w:sz w:val="20"/>
        </w:rPr>
      </w:pPr>
    </w:p>
    <w:p w:rsidR="00FB2FDE" w:rsidRDefault="00FB2725">
      <w:pPr>
        <w:pStyle w:val="Textoindependiente"/>
        <w:rPr>
          <w:sz w:val="10"/>
        </w:rPr>
      </w:pPr>
      <w:r>
        <w:pict>
          <v:shape id="_x0000_s1026" type="#_x0000_t202" style="position:absolute;margin-left:57.15pt;margin-top:8.15pt;width:481pt;height:28.4pt;z-index:-15698944;mso-wrap-distance-left:0;mso-wrap-distance-right:0;mso-position-horizontal-relative:page" filled="f" strokeweight=".9pt">
            <v:textbox inset="0,0,0,0">
              <w:txbxContent>
                <w:p w:rsidR="00FB2FDE" w:rsidRDefault="00FB2725">
                  <w:pPr>
                    <w:pStyle w:val="Textoindependiente"/>
                    <w:spacing w:before="21"/>
                    <w:ind w:left="24"/>
                  </w:pPr>
                  <w:r>
                    <w:rPr>
                      <w:b/>
                    </w:rPr>
                    <w:t>Nota de Traducción</w:t>
                  </w:r>
                  <w:r>
                    <w:t>: Esta sección no fue traducida debido a que hace referencia a normas legales de EEUU y no posee aplicaciones prácticas en la República Argentina.</w:t>
                  </w:r>
                </w:p>
              </w:txbxContent>
            </v:textbox>
            <w10:wrap type="topAndBottom" anchorx="page"/>
          </v:shape>
        </w:pict>
      </w: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rPr>
          <w:sz w:val="20"/>
        </w:rPr>
      </w:pPr>
    </w:p>
    <w:p w:rsidR="00FB2FDE" w:rsidRDefault="00FB2725">
      <w:pPr>
        <w:pStyle w:val="Ttulo2"/>
        <w:spacing w:before="267"/>
      </w:pPr>
      <w:r>
        <w:t>Resumen</w:t>
      </w:r>
    </w:p>
    <w:p w:rsidR="00FB2FDE" w:rsidRDefault="00FB2725">
      <w:pPr>
        <w:pStyle w:val="Textoindependiente"/>
        <w:spacing w:before="121"/>
        <w:ind w:left="115" w:right="259"/>
        <w:jc w:val="both"/>
      </w:pPr>
      <w:r>
        <w:t>Este capítulo brinda detalles con respecto a los métodos usados para llevar a cabo intrusiones en la red y un ataque de Denegación de Servicios (</w:t>
      </w:r>
      <w:proofErr w:type="spellStart"/>
      <w:r>
        <w:t>DoS</w:t>
      </w:r>
      <w:proofErr w:type="spellEnd"/>
      <w:r>
        <w:t>). El concepto de redes que comparten archivos cubre las redes de Protocolo de Transferencia de Archivo [Fil</w:t>
      </w:r>
      <w:r>
        <w:t xml:space="preserve">e Transfer </w:t>
      </w:r>
      <w:proofErr w:type="spellStart"/>
      <w:r>
        <w:t>Protocol</w:t>
      </w:r>
      <w:proofErr w:type="spellEnd"/>
      <w:r>
        <w:t xml:space="preserve"> (FTP)] y las redes Punto a punto (P2P). Los virus, gusanos y Troyanos generalmente son programas maliciosos que pueden provocar una acción no esperada y frecuentemente no deseada sobre un sistema. Un script es un archivo que automatiza </w:t>
      </w:r>
      <w:r>
        <w:t>la ejecución de una serie de comandos y una intrusión es el acceso no autorizado o el acceso con exceso de privilegios de un usuario en la red. Se ofrecen consideraciones sobre las investigaciones de una red y se incluye información sobre conexión con cabl</w:t>
      </w:r>
      <w:r>
        <w:t>e físico y también sobre conexiones inalámbricas para comunicación. Uno de los primeros pasos a tomar en cualquier investigación es identificar a los individuos que tienen información relacionada con el incidente.</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spacing w:before="3"/>
        <w:rPr>
          <w:sz w:val="12"/>
        </w:rPr>
      </w:pPr>
    </w:p>
    <w:p w:rsidR="00FB2FDE" w:rsidRDefault="00FB2725">
      <w:pPr>
        <w:spacing w:before="87"/>
        <w:ind w:left="115"/>
        <w:jc w:val="both"/>
        <w:rPr>
          <w:sz w:val="42"/>
        </w:rPr>
      </w:pPr>
      <w:bookmarkStart w:id="13" w:name="_TOC_250002"/>
      <w:bookmarkEnd w:id="13"/>
      <w:r>
        <w:rPr>
          <w:sz w:val="42"/>
        </w:rPr>
        <w:t>Apéndice A. Glosario</w:t>
      </w:r>
    </w:p>
    <w:p w:rsidR="00FB2FDE" w:rsidRDefault="00FB2FDE">
      <w:pPr>
        <w:pStyle w:val="Textoindependiente"/>
        <w:spacing w:before="1"/>
        <w:rPr>
          <w:sz w:val="49"/>
        </w:rPr>
      </w:pPr>
    </w:p>
    <w:p w:rsidR="00FB2FDE" w:rsidRDefault="00FB2725">
      <w:pPr>
        <w:ind w:left="115"/>
        <w:jc w:val="both"/>
      </w:pPr>
      <w:r>
        <w:rPr>
          <w:b/>
        </w:rPr>
        <w:t>A</w:t>
      </w:r>
      <w:r>
        <w:rPr>
          <w:b/>
        </w:rPr>
        <w:t>NI</w:t>
      </w:r>
      <w:r>
        <w:t xml:space="preserve">: Ver </w:t>
      </w:r>
      <w:proofErr w:type="spellStart"/>
      <w:r>
        <w:rPr>
          <w:b/>
        </w:rPr>
        <w:t>Automatic</w:t>
      </w:r>
      <w:proofErr w:type="spellEnd"/>
      <w:r>
        <w:rPr>
          <w:b/>
        </w:rPr>
        <w:t xml:space="preserve"> </w:t>
      </w:r>
      <w:proofErr w:type="spellStart"/>
      <w:r>
        <w:rPr>
          <w:b/>
        </w:rPr>
        <w:t>Number</w:t>
      </w:r>
      <w:proofErr w:type="spellEnd"/>
      <w:r>
        <w:rPr>
          <w:b/>
        </w:rPr>
        <w:t xml:space="preserve"> </w:t>
      </w:r>
      <w:proofErr w:type="spellStart"/>
      <w:r>
        <w:rPr>
          <w:b/>
        </w:rPr>
        <w:t>Identification</w:t>
      </w:r>
      <w:proofErr w:type="spellEnd"/>
      <w:r>
        <w:rPr>
          <w:b/>
        </w:rPr>
        <w:t xml:space="preserve"> </w:t>
      </w:r>
      <w:r>
        <w:t>(Identificación Automática de Número).</w:t>
      </w:r>
    </w:p>
    <w:p w:rsidR="00FB2FDE" w:rsidRDefault="00FB2725">
      <w:pPr>
        <w:spacing w:before="215"/>
        <w:ind w:left="115" w:right="265"/>
        <w:jc w:val="both"/>
      </w:pPr>
      <w:proofErr w:type="spellStart"/>
      <w:r>
        <w:rPr>
          <w:b/>
        </w:rPr>
        <w:t>Automatic</w:t>
      </w:r>
      <w:proofErr w:type="spellEnd"/>
      <w:r>
        <w:rPr>
          <w:b/>
        </w:rPr>
        <w:t xml:space="preserve"> </w:t>
      </w:r>
      <w:proofErr w:type="spellStart"/>
      <w:r>
        <w:rPr>
          <w:b/>
        </w:rPr>
        <w:t>Number</w:t>
      </w:r>
      <w:proofErr w:type="spellEnd"/>
      <w:r>
        <w:rPr>
          <w:b/>
        </w:rPr>
        <w:t xml:space="preserve"> </w:t>
      </w:r>
      <w:proofErr w:type="spellStart"/>
      <w:r>
        <w:rPr>
          <w:b/>
        </w:rPr>
        <w:t>Identification</w:t>
      </w:r>
      <w:proofErr w:type="spellEnd"/>
      <w:r>
        <w:rPr>
          <w:b/>
        </w:rPr>
        <w:t xml:space="preserve"> </w:t>
      </w:r>
      <w:r>
        <w:t>- Identificación Automática de Llamada: Un servicio que proporciona el número de teléfono de una llamada entrante.</w:t>
      </w:r>
    </w:p>
    <w:p w:rsidR="00FB2FDE" w:rsidRDefault="00FB2FDE">
      <w:pPr>
        <w:pStyle w:val="Textoindependiente"/>
        <w:spacing w:before="9"/>
        <w:rPr>
          <w:sz w:val="18"/>
        </w:rPr>
      </w:pPr>
    </w:p>
    <w:p w:rsidR="00FB2FDE" w:rsidRDefault="00FB2725">
      <w:pPr>
        <w:pStyle w:val="Textoindependiente"/>
        <w:ind w:left="115" w:right="265"/>
        <w:jc w:val="both"/>
      </w:pPr>
      <w:proofErr w:type="spellStart"/>
      <w:r>
        <w:rPr>
          <w:b/>
        </w:rPr>
        <w:t>Backdoor</w:t>
      </w:r>
      <w:proofErr w:type="spellEnd"/>
      <w:r>
        <w:rPr>
          <w:b/>
        </w:rPr>
        <w:t xml:space="preserve"> </w:t>
      </w:r>
      <w:r>
        <w:t xml:space="preserve">– (Puerta Trasera): </w:t>
      </w:r>
      <w:r>
        <w:t>Una puerta trasera generalmente evade los programas de seguridad y brinda acceso a un programa, a un servicio online o a todo un sistema de computación. Puede ser autorizado o no autorizado, documentado o no</w:t>
      </w:r>
      <w:r>
        <w:rPr>
          <w:spacing w:val="-22"/>
        </w:rPr>
        <w:t xml:space="preserve"> </w:t>
      </w:r>
      <w:r>
        <w:t>documentado.</w:t>
      </w:r>
    </w:p>
    <w:p w:rsidR="00FB2FDE" w:rsidRDefault="00FB2725">
      <w:pPr>
        <w:pStyle w:val="Textoindependiente"/>
        <w:spacing w:before="215"/>
        <w:ind w:left="115" w:right="274"/>
        <w:jc w:val="both"/>
      </w:pPr>
      <w:proofErr w:type="spellStart"/>
      <w:r>
        <w:rPr>
          <w:b/>
        </w:rPr>
        <w:t>Client</w:t>
      </w:r>
      <w:proofErr w:type="spellEnd"/>
      <w:r>
        <w:rPr>
          <w:b/>
        </w:rPr>
        <w:t xml:space="preserve"> </w:t>
      </w:r>
      <w:r>
        <w:t>- (Cliente): Una computadora</w:t>
      </w:r>
      <w:r>
        <w:t xml:space="preserve"> o programa que se conecta o solicita servicios de otra computadora o programa. Cliente también se puede referir al software que permite a la computadora o al programa establecer una conexión.</w:t>
      </w:r>
    </w:p>
    <w:p w:rsidR="00FB2FDE" w:rsidRDefault="00FB2725">
      <w:pPr>
        <w:pStyle w:val="Textoindependiente"/>
        <w:spacing w:before="215"/>
        <w:ind w:left="115" w:right="272"/>
        <w:jc w:val="both"/>
      </w:pPr>
      <w:proofErr w:type="spellStart"/>
      <w:r>
        <w:rPr>
          <w:b/>
        </w:rPr>
        <w:t>Clipboard</w:t>
      </w:r>
      <w:proofErr w:type="spellEnd"/>
      <w:r>
        <w:rPr>
          <w:b/>
        </w:rPr>
        <w:t xml:space="preserve"> </w:t>
      </w:r>
      <w:r>
        <w:t>– (Portapapeles): Memoria temporaria de una computado</w:t>
      </w:r>
      <w:r>
        <w:t>ra que permite al usuario almacenar texto y gráficos para un uso futuro.</w:t>
      </w:r>
    </w:p>
    <w:p w:rsidR="00FB2FDE" w:rsidRDefault="00FB2725">
      <w:pPr>
        <w:pStyle w:val="Ttulo5"/>
        <w:spacing w:before="214"/>
        <w:jc w:val="both"/>
        <w:rPr>
          <w:b w:val="0"/>
        </w:rPr>
      </w:pPr>
      <w:r>
        <w:t xml:space="preserve">DHCP </w:t>
      </w:r>
      <w:r>
        <w:rPr>
          <w:b w:val="0"/>
        </w:rPr>
        <w:t xml:space="preserve">- Ver </w:t>
      </w:r>
      <w:proofErr w:type="spellStart"/>
      <w:r>
        <w:t>Dynamic</w:t>
      </w:r>
      <w:proofErr w:type="spellEnd"/>
      <w:r>
        <w:t xml:space="preserve"> Host </w:t>
      </w:r>
      <w:proofErr w:type="spellStart"/>
      <w:r>
        <w:t>Configuration</w:t>
      </w:r>
      <w:proofErr w:type="spellEnd"/>
      <w:r>
        <w:t xml:space="preserve"> </w:t>
      </w:r>
      <w:proofErr w:type="spellStart"/>
      <w:r>
        <w:t>Protocol</w:t>
      </w:r>
      <w:proofErr w:type="spellEnd"/>
      <w:r>
        <w:rPr>
          <w:b w:val="0"/>
        </w:rPr>
        <w:t>.</w:t>
      </w:r>
    </w:p>
    <w:p w:rsidR="00FB2FDE" w:rsidRDefault="00FB2725">
      <w:pPr>
        <w:pStyle w:val="Textoindependiente"/>
        <w:spacing w:before="215"/>
        <w:ind w:left="115" w:right="263"/>
        <w:jc w:val="both"/>
      </w:pPr>
      <w:proofErr w:type="spellStart"/>
      <w:r>
        <w:rPr>
          <w:b/>
        </w:rPr>
        <w:t>Dynamic</w:t>
      </w:r>
      <w:proofErr w:type="spellEnd"/>
      <w:r>
        <w:rPr>
          <w:b/>
        </w:rPr>
        <w:t xml:space="preserve"> Host </w:t>
      </w:r>
      <w:proofErr w:type="spellStart"/>
      <w:r>
        <w:rPr>
          <w:b/>
        </w:rPr>
        <w:t>Configuration</w:t>
      </w:r>
      <w:proofErr w:type="spellEnd"/>
      <w:r>
        <w:rPr>
          <w:b/>
        </w:rPr>
        <w:t xml:space="preserve"> </w:t>
      </w:r>
      <w:proofErr w:type="spellStart"/>
      <w:r>
        <w:rPr>
          <w:b/>
        </w:rPr>
        <w:t>Protocol</w:t>
      </w:r>
      <w:proofErr w:type="spellEnd"/>
      <w:r>
        <w:rPr>
          <w:b/>
        </w:rPr>
        <w:t xml:space="preserve"> </w:t>
      </w:r>
      <w:r>
        <w:t>– Un servicio que automatiza la asignación de direcciones de Protocolo de Internet (IP) en una red. DHCP asigna una dirección IP cada vez que una computadora se conecta a la red. DHCP usa el concepto de una “cesión” (“</w:t>
      </w:r>
      <w:proofErr w:type="spellStart"/>
      <w:r>
        <w:t>lease</w:t>
      </w:r>
      <w:proofErr w:type="spellEnd"/>
      <w:r>
        <w:t>”) o cantidad de tiempo que una d</w:t>
      </w:r>
      <w:r>
        <w:t>irección IP dada será válida para una computadora específica. El DHCP puede reasignar direcciones IP dinámicamente para redes que tienen un requerimiento de más direcciones IP que las que están</w:t>
      </w:r>
      <w:r>
        <w:rPr>
          <w:spacing w:val="-11"/>
        </w:rPr>
        <w:t xml:space="preserve"> </w:t>
      </w:r>
      <w:r>
        <w:t>disponibles.</w:t>
      </w:r>
    </w:p>
    <w:p w:rsidR="00FB2FDE" w:rsidRDefault="00FB2FDE">
      <w:pPr>
        <w:pStyle w:val="Textoindependiente"/>
        <w:spacing w:before="9"/>
        <w:rPr>
          <w:sz w:val="18"/>
        </w:rPr>
      </w:pPr>
    </w:p>
    <w:p w:rsidR="00FB2FDE" w:rsidRDefault="00FB2725">
      <w:pPr>
        <w:pStyle w:val="Textoindependiente"/>
        <w:ind w:left="115" w:right="267"/>
        <w:jc w:val="both"/>
      </w:pPr>
      <w:r>
        <w:rPr>
          <w:b/>
        </w:rPr>
        <w:t xml:space="preserve">Firewall </w:t>
      </w:r>
      <w:r>
        <w:t>– (Corta Fuego): Un programa de softwar</w:t>
      </w:r>
      <w:r>
        <w:t>e o dispositivo de hardware que protege del acceso no autorizado a los recursos de una red. Un firewall filtra los paquetes de la red para determinar si va a enviar los paquetes al destino requerido, permitiendo el acceso.</w:t>
      </w:r>
    </w:p>
    <w:p w:rsidR="00FB2FDE" w:rsidRDefault="00FB2725">
      <w:pPr>
        <w:pStyle w:val="Textoindependiente"/>
        <w:spacing w:before="215"/>
        <w:ind w:left="115" w:right="265"/>
        <w:jc w:val="both"/>
      </w:pPr>
      <w:proofErr w:type="spellStart"/>
      <w:r>
        <w:rPr>
          <w:b/>
        </w:rPr>
        <w:t>Fully</w:t>
      </w:r>
      <w:proofErr w:type="spellEnd"/>
      <w:r>
        <w:rPr>
          <w:b/>
        </w:rPr>
        <w:t xml:space="preserve"> </w:t>
      </w:r>
      <w:proofErr w:type="spellStart"/>
      <w:r>
        <w:rPr>
          <w:b/>
        </w:rPr>
        <w:t>qualified</w:t>
      </w:r>
      <w:proofErr w:type="spellEnd"/>
      <w:r>
        <w:rPr>
          <w:b/>
        </w:rPr>
        <w:t xml:space="preserve"> </w:t>
      </w:r>
      <w:proofErr w:type="spellStart"/>
      <w:r>
        <w:rPr>
          <w:b/>
        </w:rPr>
        <w:t>domain</w:t>
      </w:r>
      <w:proofErr w:type="spellEnd"/>
      <w:r>
        <w:rPr>
          <w:b/>
        </w:rPr>
        <w:t xml:space="preserve"> </w:t>
      </w:r>
      <w:proofErr w:type="spellStart"/>
      <w:r>
        <w:rPr>
          <w:b/>
        </w:rPr>
        <w:t>name</w:t>
      </w:r>
      <w:proofErr w:type="spellEnd"/>
      <w:r>
        <w:rPr>
          <w:b/>
        </w:rPr>
        <w:t xml:space="preserve"> </w:t>
      </w:r>
      <w:r>
        <w:t>- (No</w:t>
      </w:r>
      <w:r>
        <w:t>mbre de dominio totalmente calificado): El nombre jerárquico de un host (servidor) individual incluyendo el nombre de host junto con la ruta de red hacia ese host (por ej., adsl226.dyn996.pushme.nist.gov).</w:t>
      </w:r>
    </w:p>
    <w:p w:rsidR="00FB2FDE" w:rsidRDefault="00FB2725">
      <w:pPr>
        <w:pStyle w:val="Textoindependiente"/>
        <w:spacing w:before="215"/>
        <w:ind w:left="115" w:right="270"/>
        <w:jc w:val="both"/>
      </w:pPr>
      <w:r>
        <w:rPr>
          <w:b/>
        </w:rPr>
        <w:t>Gateway</w:t>
      </w:r>
      <w:r>
        <w:t>: Un dispositivo para direccionar tráfico e</w:t>
      </w:r>
      <w:r>
        <w:t xml:space="preserve">ntre redes. Típicamente, un </w:t>
      </w:r>
      <w:proofErr w:type="spellStart"/>
      <w:r>
        <w:t>gateway</w:t>
      </w:r>
      <w:proofErr w:type="spellEnd"/>
      <w:r>
        <w:t xml:space="preserve"> está físicamente en el perímetro de una red interna hacia Internet.</w:t>
      </w:r>
    </w:p>
    <w:p w:rsidR="00FB2FDE" w:rsidRDefault="00FB2725">
      <w:pPr>
        <w:pStyle w:val="Textoindependiente"/>
        <w:spacing w:before="215"/>
        <w:ind w:left="115" w:right="269"/>
        <w:jc w:val="both"/>
      </w:pPr>
      <w:proofErr w:type="spellStart"/>
      <w:r>
        <w:rPr>
          <w:b/>
        </w:rPr>
        <w:t>Header</w:t>
      </w:r>
      <w:proofErr w:type="spellEnd"/>
      <w:r>
        <w:rPr>
          <w:b/>
        </w:rPr>
        <w:t xml:space="preserve"> </w:t>
      </w:r>
      <w:r>
        <w:t>- (Encabezado): Información de identificación transmitida como parte del paquete de datos o del mensaje de correo electrónico o información de ru</w:t>
      </w:r>
      <w:r>
        <w:t>ta de un grupo de contacto o de discusión</w:t>
      </w:r>
      <w:r>
        <w:rPr>
          <w:spacing w:val="-2"/>
        </w:rPr>
        <w:t xml:space="preserve"> </w:t>
      </w:r>
      <w:r>
        <w:t>(</w:t>
      </w:r>
      <w:proofErr w:type="spellStart"/>
      <w:r>
        <w:t>newsgroup</w:t>
      </w:r>
      <w:proofErr w:type="spellEnd"/>
      <w:r>
        <w:t>).</w:t>
      </w:r>
    </w:p>
    <w:p w:rsidR="00FB2FDE" w:rsidRDefault="00FB2725">
      <w:pPr>
        <w:pStyle w:val="Textoindependiente"/>
        <w:spacing w:before="215"/>
        <w:ind w:left="115" w:right="266"/>
        <w:jc w:val="both"/>
      </w:pPr>
      <w:r>
        <w:rPr>
          <w:b/>
        </w:rPr>
        <w:t>Malware</w:t>
      </w:r>
      <w:r>
        <w:t>: Programa malicioso, desarrollado para producir inconvenientes, destrucción, o violar la política de seguridad</w:t>
      </w:r>
    </w:p>
    <w:p w:rsidR="00FB2FDE" w:rsidRDefault="00FB2725">
      <w:pPr>
        <w:pStyle w:val="Ttulo5"/>
        <w:spacing w:before="216"/>
        <w:jc w:val="both"/>
      </w:pPr>
      <w:r>
        <w:t xml:space="preserve">NAT </w:t>
      </w:r>
      <w:r>
        <w:rPr>
          <w:b w:val="0"/>
        </w:rPr>
        <w:t xml:space="preserve">- Ver </w:t>
      </w:r>
      <w:r>
        <w:t xml:space="preserve">Network </w:t>
      </w:r>
      <w:proofErr w:type="spellStart"/>
      <w:r>
        <w:t>Address</w:t>
      </w:r>
      <w:proofErr w:type="spellEnd"/>
      <w:r>
        <w:t xml:space="preserve"> </w:t>
      </w:r>
      <w:proofErr w:type="spellStart"/>
      <w:r>
        <w:t>Translation</w:t>
      </w:r>
      <w:proofErr w:type="spellEnd"/>
    </w:p>
    <w:p w:rsidR="00FB2FDE" w:rsidRDefault="00FB2725">
      <w:pPr>
        <w:pStyle w:val="Textoindependiente"/>
        <w:spacing w:before="215"/>
        <w:ind w:left="115" w:right="265"/>
        <w:jc w:val="both"/>
      </w:pPr>
      <w:r>
        <w:rPr>
          <w:b/>
        </w:rPr>
        <w:t xml:space="preserve">Network </w:t>
      </w:r>
      <w:proofErr w:type="spellStart"/>
      <w:r>
        <w:rPr>
          <w:b/>
        </w:rPr>
        <w:t>Address</w:t>
      </w:r>
      <w:proofErr w:type="spellEnd"/>
      <w:r>
        <w:rPr>
          <w:b/>
        </w:rPr>
        <w:t xml:space="preserve"> </w:t>
      </w:r>
      <w:proofErr w:type="spellStart"/>
      <w:r>
        <w:rPr>
          <w:b/>
        </w:rPr>
        <w:t>Translation</w:t>
      </w:r>
      <w:proofErr w:type="spellEnd"/>
      <w:r>
        <w:rPr>
          <w:b/>
        </w:rPr>
        <w:t xml:space="preserve"> </w:t>
      </w:r>
      <w:r>
        <w:t xml:space="preserve">- Un servicio que permite que las computadoras en una red privada tengan acceso a Internet sin requerir públicamente su propia dirección de Protocolo de Internet (IP). </w:t>
      </w:r>
      <w:r>
        <w:rPr>
          <w:spacing w:val="-7"/>
        </w:rPr>
        <w:t xml:space="preserve">NAT </w:t>
      </w:r>
      <w:r>
        <w:t>modifica los paquetes de la red que salen para que la dirección de retorno sea un ho</w:t>
      </w:r>
      <w:r>
        <w:t>st de Internet válido, protegiendo así las direcciones privadas de la vista</w:t>
      </w:r>
      <w:r>
        <w:rPr>
          <w:spacing w:val="-29"/>
        </w:rPr>
        <w:t xml:space="preserve"> </w:t>
      </w:r>
      <w:r>
        <w:t>pública.</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extoindependiente"/>
        <w:spacing w:before="89"/>
        <w:ind w:left="115" w:right="269"/>
        <w:jc w:val="both"/>
      </w:pPr>
      <w:proofErr w:type="spellStart"/>
      <w:r>
        <w:rPr>
          <w:b/>
        </w:rPr>
        <w:lastRenderedPageBreak/>
        <w:t>Packet</w:t>
      </w:r>
      <w:proofErr w:type="spellEnd"/>
      <w:r>
        <w:rPr>
          <w:b/>
        </w:rPr>
        <w:t xml:space="preserve"> </w:t>
      </w:r>
      <w:r>
        <w:t>- (Paquete): Una unidad de transmisión que contiene datos y un encabezamiento que es ruteado (</w:t>
      </w:r>
      <w:proofErr w:type="spellStart"/>
      <w:r>
        <w:t>routed</w:t>
      </w:r>
      <w:proofErr w:type="spellEnd"/>
      <w:r>
        <w:t>) entre un origen y un destino en una red.</w:t>
      </w:r>
    </w:p>
    <w:p w:rsidR="00FB2FDE" w:rsidRDefault="00FB2FDE">
      <w:pPr>
        <w:pStyle w:val="Textoindependiente"/>
        <w:spacing w:before="1"/>
      </w:pPr>
    </w:p>
    <w:p w:rsidR="00FB2FDE" w:rsidRDefault="00FB2725">
      <w:pPr>
        <w:pStyle w:val="Textoindependiente"/>
        <w:ind w:left="115" w:right="267"/>
        <w:jc w:val="both"/>
      </w:pPr>
      <w:r>
        <w:rPr>
          <w:b/>
        </w:rPr>
        <w:t>Po</w:t>
      </w:r>
      <w:r>
        <w:rPr>
          <w:b/>
        </w:rPr>
        <w:t xml:space="preserve">int of </w:t>
      </w:r>
      <w:proofErr w:type="spellStart"/>
      <w:r>
        <w:rPr>
          <w:b/>
        </w:rPr>
        <w:t>Presence</w:t>
      </w:r>
      <w:proofErr w:type="spellEnd"/>
      <w:r>
        <w:rPr>
          <w:b/>
        </w:rPr>
        <w:t xml:space="preserve"> (POP) </w:t>
      </w:r>
      <w:r>
        <w:t xml:space="preserve">- (Punto de Presencia): Un Punto de Presencia es un lugar físico que alberga a los servidores, </w:t>
      </w:r>
      <w:proofErr w:type="spellStart"/>
      <w:r>
        <w:t>routers</w:t>
      </w:r>
      <w:proofErr w:type="spellEnd"/>
      <w:r>
        <w:t xml:space="preserve">, conmutadores ATM, y otros dispositivos. No hay que confundirlo con “Post Office </w:t>
      </w:r>
      <w:proofErr w:type="spellStart"/>
      <w:r>
        <w:t>Protocol</w:t>
      </w:r>
      <w:proofErr w:type="spellEnd"/>
      <w:r>
        <w:t>” (Protocolo de Correo).</w:t>
      </w:r>
    </w:p>
    <w:p w:rsidR="00FB2FDE" w:rsidRDefault="00FB2725">
      <w:pPr>
        <w:pStyle w:val="Textoindependiente"/>
        <w:spacing w:before="215"/>
        <w:ind w:left="115" w:right="267"/>
        <w:jc w:val="both"/>
      </w:pPr>
      <w:r>
        <w:rPr>
          <w:b/>
        </w:rPr>
        <w:t xml:space="preserve">Port </w:t>
      </w:r>
      <w:r>
        <w:t xml:space="preserve">- (Puerto): Un punto de acceso abierto por el software— un “sitio de conexión lógica”—para mover información hacia o desde una computadora. A cada servicio de comunicación en una computadora (por ej., </w:t>
      </w:r>
      <w:r>
        <w:rPr>
          <w:spacing w:val="-8"/>
        </w:rPr>
        <w:t xml:space="preserve">FTP, </w:t>
      </w:r>
      <w:r>
        <w:t>e-mail, Web) se le asigna un número de puerto. Los</w:t>
      </w:r>
      <w:r>
        <w:t xml:space="preserve"> puertos están numerados desde 0 a 65535. Los puertos 0 a 1023 están reservados para ser usados </w:t>
      </w:r>
      <w:proofErr w:type="gramStart"/>
      <w:r>
        <w:t>para  ciertos</w:t>
      </w:r>
      <w:proofErr w:type="gramEnd"/>
      <w:r>
        <w:t xml:space="preserve"> servicios</w:t>
      </w:r>
      <w:r>
        <w:rPr>
          <w:spacing w:val="-1"/>
        </w:rPr>
        <w:t xml:space="preserve"> </w:t>
      </w:r>
      <w:r>
        <w:rPr>
          <w:spacing w:val="-3"/>
        </w:rPr>
        <w:t>estándar.</w:t>
      </w:r>
    </w:p>
    <w:p w:rsidR="00FB2FDE" w:rsidRDefault="00FB2725">
      <w:pPr>
        <w:spacing w:before="216"/>
        <w:ind w:left="115" w:right="266"/>
        <w:jc w:val="both"/>
      </w:pPr>
      <w:r>
        <w:rPr>
          <w:b/>
        </w:rPr>
        <w:t xml:space="preserve">Post Office </w:t>
      </w:r>
      <w:proofErr w:type="spellStart"/>
      <w:r>
        <w:rPr>
          <w:b/>
        </w:rPr>
        <w:t>Protocol</w:t>
      </w:r>
      <w:proofErr w:type="spellEnd"/>
      <w:r>
        <w:rPr>
          <w:b/>
        </w:rPr>
        <w:t xml:space="preserve"> (POP) </w:t>
      </w:r>
      <w:r>
        <w:t>- (Protocolo de Correo): Un protocolo usado para recuperar correo electrónico de un servidor de cor</w:t>
      </w:r>
      <w:r>
        <w:t>reo.</w:t>
      </w:r>
    </w:p>
    <w:p w:rsidR="00FB2FDE" w:rsidRDefault="00FB2725">
      <w:pPr>
        <w:pStyle w:val="Textoindependiente"/>
        <w:spacing w:before="214"/>
        <w:ind w:left="115" w:right="270"/>
        <w:jc w:val="both"/>
      </w:pPr>
      <w:proofErr w:type="spellStart"/>
      <w:r>
        <w:rPr>
          <w:b/>
        </w:rPr>
        <w:t>Protocol</w:t>
      </w:r>
      <w:proofErr w:type="spellEnd"/>
      <w:r>
        <w:rPr>
          <w:b/>
        </w:rPr>
        <w:t xml:space="preserve"> </w:t>
      </w:r>
      <w:r>
        <w:t>- (Protocolo): Un conjunto estándar de reglas que gobiernan la forma en que las computadoras se comunican o realizan una acción.</w:t>
      </w:r>
    </w:p>
    <w:p w:rsidR="00FB2FDE" w:rsidRDefault="00FB2725">
      <w:pPr>
        <w:pStyle w:val="Textoindependiente"/>
        <w:spacing w:before="216"/>
        <w:ind w:left="115" w:right="270"/>
        <w:jc w:val="both"/>
      </w:pPr>
      <w:r>
        <w:rPr>
          <w:b/>
        </w:rPr>
        <w:t xml:space="preserve">Proxy server </w:t>
      </w:r>
      <w:r>
        <w:t xml:space="preserve">- (Servidor Proxy): Un servidor que actúa como un intermediario entre un usuario de una estación de </w:t>
      </w:r>
      <w:r>
        <w:t xml:space="preserve">trabajo e Internet para facilitar la seguridad, el control administrativo y los servicios de “cache”. Un servidor de proxy trabaja como un </w:t>
      </w:r>
      <w:proofErr w:type="spellStart"/>
      <w:r>
        <w:t>gateway</w:t>
      </w:r>
      <w:proofErr w:type="spellEnd"/>
      <w:r>
        <w:t xml:space="preserve"> que separa una red (interna) de la red externa (Internet) y como un firewall que protege la red de la intrusi</w:t>
      </w:r>
      <w:r>
        <w:t>ón</w:t>
      </w:r>
      <w:r>
        <w:rPr>
          <w:spacing w:val="-24"/>
        </w:rPr>
        <w:t xml:space="preserve"> </w:t>
      </w:r>
      <w:r>
        <w:t>externa.</w:t>
      </w:r>
    </w:p>
    <w:p w:rsidR="00FB2FDE" w:rsidRDefault="00FB2725">
      <w:pPr>
        <w:pStyle w:val="Textoindependiente"/>
        <w:spacing w:before="214"/>
        <w:ind w:left="115" w:right="264"/>
        <w:jc w:val="both"/>
      </w:pPr>
      <w:r>
        <w:rPr>
          <w:b/>
        </w:rPr>
        <w:t xml:space="preserve">RADIUS </w:t>
      </w:r>
      <w:proofErr w:type="spellStart"/>
      <w:r>
        <w:rPr>
          <w:b/>
        </w:rPr>
        <w:t>logs</w:t>
      </w:r>
      <w:proofErr w:type="spellEnd"/>
      <w:r>
        <w:rPr>
          <w:b/>
        </w:rPr>
        <w:t xml:space="preserve"> </w:t>
      </w:r>
      <w:r>
        <w:t>- (</w:t>
      </w:r>
      <w:proofErr w:type="spellStart"/>
      <w:r>
        <w:t>Remote</w:t>
      </w:r>
      <w:proofErr w:type="spellEnd"/>
      <w:r>
        <w:t xml:space="preserve"> </w:t>
      </w:r>
      <w:proofErr w:type="spellStart"/>
      <w:r>
        <w:t>Authentication</w:t>
      </w:r>
      <w:proofErr w:type="spellEnd"/>
      <w:r>
        <w:t xml:space="preserve"> Dial-In </w:t>
      </w:r>
      <w:proofErr w:type="spellStart"/>
      <w:r>
        <w:t>User</w:t>
      </w:r>
      <w:proofErr w:type="spellEnd"/>
      <w:r>
        <w:t xml:space="preserve"> </w:t>
      </w:r>
      <w:proofErr w:type="spellStart"/>
      <w:r>
        <w:t>Service</w:t>
      </w:r>
      <w:proofErr w:type="spellEnd"/>
      <w:r>
        <w:t xml:space="preserve">); Método para autenticar usuarios remotos conectándose a una red. Los registros de un servidor RADIUS proporcionarán la dirección IP (Internet </w:t>
      </w:r>
      <w:proofErr w:type="spellStart"/>
      <w:r>
        <w:t>Protocol</w:t>
      </w:r>
      <w:proofErr w:type="spellEnd"/>
      <w:r>
        <w:t>) o un número de teléfono del usuar</w:t>
      </w:r>
      <w:r>
        <w:t>io que está solicitando autenticación para la</w:t>
      </w:r>
      <w:r>
        <w:rPr>
          <w:spacing w:val="-4"/>
        </w:rPr>
        <w:t xml:space="preserve"> </w:t>
      </w:r>
      <w:r>
        <w:t>red.</w:t>
      </w:r>
    </w:p>
    <w:p w:rsidR="00FB2FDE" w:rsidRDefault="00FB2FDE">
      <w:pPr>
        <w:pStyle w:val="Textoindependiente"/>
        <w:spacing w:before="9"/>
        <w:rPr>
          <w:sz w:val="18"/>
        </w:rPr>
      </w:pPr>
    </w:p>
    <w:p w:rsidR="00FB2FDE" w:rsidRDefault="00FB2725">
      <w:pPr>
        <w:pStyle w:val="Textoindependiente"/>
        <w:ind w:left="115" w:right="269"/>
        <w:jc w:val="both"/>
      </w:pPr>
      <w:r>
        <w:rPr>
          <w:b/>
        </w:rPr>
        <w:t xml:space="preserve">Redirector </w:t>
      </w:r>
      <w:r>
        <w:t>- (</w:t>
      </w:r>
      <w:proofErr w:type="spellStart"/>
      <w:r>
        <w:t>Redireccionador</w:t>
      </w:r>
      <w:proofErr w:type="spellEnd"/>
      <w:r>
        <w:t xml:space="preserve">): Un dispositivo o comando utilizado para enviar o </w:t>
      </w:r>
      <w:proofErr w:type="spellStart"/>
      <w:r>
        <w:t>rutear</w:t>
      </w:r>
      <w:proofErr w:type="spellEnd"/>
      <w:r>
        <w:t xml:space="preserve"> tráfico de Internet a otra dirección de IP; a veces es utilizado para ocultar la dirección fuente o de destino.</w:t>
      </w:r>
    </w:p>
    <w:p w:rsidR="00FB2FDE" w:rsidRDefault="00FB2725">
      <w:pPr>
        <w:pStyle w:val="Textoindependiente"/>
        <w:spacing w:before="214"/>
        <w:ind w:left="115" w:right="267"/>
        <w:jc w:val="both"/>
      </w:pPr>
      <w:proofErr w:type="spellStart"/>
      <w:r>
        <w:rPr>
          <w:b/>
        </w:rPr>
        <w:t>Rout</w:t>
      </w:r>
      <w:r>
        <w:rPr>
          <w:b/>
        </w:rPr>
        <w:t>er</w:t>
      </w:r>
      <w:proofErr w:type="spellEnd"/>
      <w:r>
        <w:rPr>
          <w:b/>
        </w:rPr>
        <w:t xml:space="preserve"> </w:t>
      </w:r>
      <w:r>
        <w:t>- (</w:t>
      </w:r>
      <w:proofErr w:type="spellStart"/>
      <w:r>
        <w:t>Ruteador</w:t>
      </w:r>
      <w:proofErr w:type="spellEnd"/>
      <w:r>
        <w:t xml:space="preserve">): Un dispositivo que determina el siguiente punto de la red al cual el paquete de datos debe ser enviado para llegar a su destino. El </w:t>
      </w:r>
      <w:proofErr w:type="spellStart"/>
      <w:r>
        <w:t>router</w:t>
      </w:r>
      <w:proofErr w:type="spellEnd"/>
      <w:r>
        <w:t xml:space="preserve"> está conectado a por lo menos dos redes y determina qué curso va a tomar cada paquete de datos basad</w:t>
      </w:r>
      <w:r>
        <w:t>o en su conocimiento actual del estado de las redes a las cuales está conectado.</w:t>
      </w:r>
    </w:p>
    <w:p w:rsidR="00FB2FDE" w:rsidRDefault="00FB2FDE">
      <w:pPr>
        <w:pStyle w:val="Textoindependiente"/>
        <w:spacing w:before="9"/>
        <w:rPr>
          <w:sz w:val="18"/>
        </w:rPr>
      </w:pPr>
    </w:p>
    <w:p w:rsidR="00FB2FDE" w:rsidRDefault="00FB2725">
      <w:pPr>
        <w:pStyle w:val="Textoindependiente"/>
        <w:ind w:left="115" w:right="265"/>
        <w:jc w:val="both"/>
      </w:pPr>
      <w:r>
        <w:rPr>
          <w:b/>
        </w:rPr>
        <w:t xml:space="preserve">Server </w:t>
      </w:r>
      <w:r>
        <w:t>– (Servidor): Una computadora que proporciona archivos y servicios para uso por parte de otras computadoras.</w:t>
      </w:r>
    </w:p>
    <w:p w:rsidR="00FB2FDE" w:rsidRDefault="00FB2725">
      <w:pPr>
        <w:pStyle w:val="Textoindependiente"/>
        <w:spacing w:before="214"/>
        <w:ind w:left="115" w:right="263"/>
        <w:jc w:val="both"/>
      </w:pPr>
      <w:proofErr w:type="spellStart"/>
      <w:r>
        <w:rPr>
          <w:b/>
        </w:rPr>
        <w:t>Sniffer</w:t>
      </w:r>
      <w:proofErr w:type="spellEnd"/>
      <w:r>
        <w:rPr>
          <w:b/>
        </w:rPr>
        <w:t xml:space="preserve"> </w:t>
      </w:r>
      <w:r>
        <w:t>– (Husmeador): Software que monitorea los paquetes</w:t>
      </w:r>
      <w:r>
        <w:t xml:space="preserve"> de red que pueden ser usados para interceptar datos incluyendo contraseñas, números de tarjeta de crédito, etc.</w:t>
      </w:r>
    </w:p>
    <w:p w:rsidR="00FB2FDE" w:rsidRDefault="00FB2FDE">
      <w:pPr>
        <w:pStyle w:val="Textoindependiente"/>
        <w:spacing w:before="9"/>
        <w:rPr>
          <w:sz w:val="18"/>
        </w:rPr>
      </w:pPr>
    </w:p>
    <w:p w:rsidR="00FB2FDE" w:rsidRDefault="00FB2725">
      <w:pPr>
        <w:pStyle w:val="Textoindependiente"/>
        <w:ind w:left="115" w:right="265"/>
        <w:jc w:val="both"/>
      </w:pPr>
      <w:proofErr w:type="spellStart"/>
      <w:r>
        <w:rPr>
          <w:b/>
        </w:rPr>
        <w:t>Spoof</w:t>
      </w:r>
      <w:proofErr w:type="spellEnd"/>
      <w:r>
        <w:rPr>
          <w:b/>
        </w:rPr>
        <w:t xml:space="preserve"> </w:t>
      </w:r>
      <w:r>
        <w:t>– (Alteración con fines fraudulentos): Cambiar la información de identificación a fin de esconder la verdadera identidad.</w:t>
      </w:r>
    </w:p>
    <w:p w:rsidR="00FB2FDE" w:rsidRDefault="00FB2725">
      <w:pPr>
        <w:pStyle w:val="Textoindependiente"/>
        <w:spacing w:before="214"/>
        <w:ind w:left="115"/>
        <w:jc w:val="both"/>
      </w:pPr>
      <w:r>
        <w:rPr>
          <w:b/>
        </w:rPr>
        <w:t xml:space="preserve">Telnet </w:t>
      </w:r>
      <w:r>
        <w:t>-: Aplicación de Protocolo de Internet para iniciar una sesión remota con una terminal.</w:t>
      </w:r>
    </w:p>
    <w:p w:rsidR="00FB2FDE" w:rsidRDefault="00FB2725">
      <w:pPr>
        <w:pStyle w:val="Textoindependiente"/>
        <w:spacing w:before="215"/>
        <w:ind w:left="115" w:right="266"/>
        <w:jc w:val="both"/>
      </w:pPr>
      <w:proofErr w:type="spellStart"/>
      <w:r>
        <w:rPr>
          <w:b/>
        </w:rPr>
        <w:t>Threads</w:t>
      </w:r>
      <w:proofErr w:type="spellEnd"/>
      <w:r>
        <w:rPr>
          <w:b/>
        </w:rPr>
        <w:t xml:space="preserve"> </w:t>
      </w:r>
      <w:r>
        <w:t>– (Hilos - Tramas): Grupos de mensajes y respuestas asociados, generalmente pertenecientes a un mismo tema de discusión.</w:t>
      </w:r>
    </w:p>
    <w:p w:rsidR="00FB2FDE" w:rsidRDefault="00FB2FDE">
      <w:pPr>
        <w:pStyle w:val="Textoindependiente"/>
        <w:spacing w:before="9"/>
        <w:rPr>
          <w:sz w:val="18"/>
        </w:rPr>
      </w:pPr>
    </w:p>
    <w:p w:rsidR="00FB2FDE" w:rsidRDefault="00FB2725">
      <w:pPr>
        <w:pStyle w:val="Textoindependiente"/>
        <w:ind w:left="115" w:right="271"/>
        <w:jc w:val="both"/>
      </w:pPr>
      <w:proofErr w:type="spellStart"/>
      <w:r>
        <w:rPr>
          <w:b/>
        </w:rPr>
        <w:t>Trojan</w:t>
      </w:r>
      <w:proofErr w:type="spellEnd"/>
      <w:r>
        <w:rPr>
          <w:b/>
        </w:rPr>
        <w:t xml:space="preserve"> </w:t>
      </w:r>
      <w:r>
        <w:t>– (Troyano): Una aplicación que</w:t>
      </w:r>
      <w:r>
        <w:t xml:space="preserve"> abiertamente hace una cosa mientras que encubiertamente hace otra.</w:t>
      </w:r>
    </w:p>
    <w:p w:rsidR="00FB2FDE" w:rsidRDefault="00FB2FDE">
      <w:pPr>
        <w:jc w:val="both"/>
        <w:sectPr w:rsidR="00FB2FDE">
          <w:pgSz w:w="11900" w:h="16840"/>
          <w:pgMar w:top="1600" w:right="860" w:bottom="1320" w:left="1020" w:header="1141" w:footer="1132" w:gutter="0"/>
          <w:cols w:space="720"/>
        </w:sectPr>
      </w:pPr>
    </w:p>
    <w:p w:rsidR="00FB2FDE" w:rsidRDefault="00FB2725">
      <w:pPr>
        <w:pStyle w:val="Textoindependiente"/>
        <w:spacing w:before="89"/>
        <w:ind w:left="115" w:right="269"/>
        <w:jc w:val="both"/>
      </w:pPr>
      <w:r>
        <w:rPr>
          <w:b/>
        </w:rPr>
        <w:lastRenderedPageBreak/>
        <w:t xml:space="preserve">UTC: </w:t>
      </w:r>
      <w:proofErr w:type="spellStart"/>
      <w:r>
        <w:t>Coordinated</w:t>
      </w:r>
      <w:proofErr w:type="spellEnd"/>
      <w:r>
        <w:t xml:space="preserve"> Universal Time es el nuevo estándar de tiempo mundial basado en un reloj atómico altamente preciso, utilizado en reemplazo de la Hora de Greenwich (Green</w:t>
      </w:r>
      <w:r>
        <w:t>wich Mean Time - GMT). El UTC, como el GMT, están fijados en el grado 0 de longitud en el meridiano principal.</w:t>
      </w:r>
    </w:p>
    <w:p w:rsidR="00FB2FDE" w:rsidRDefault="00FB2FDE">
      <w:pPr>
        <w:pStyle w:val="Textoindependiente"/>
        <w:spacing w:before="9"/>
        <w:rPr>
          <w:sz w:val="18"/>
        </w:rPr>
      </w:pPr>
    </w:p>
    <w:p w:rsidR="00FB2FDE" w:rsidRDefault="00FB2725">
      <w:pPr>
        <w:pStyle w:val="Textoindependiente"/>
        <w:ind w:left="115"/>
        <w:jc w:val="both"/>
      </w:pPr>
      <w:r>
        <w:rPr>
          <w:b/>
        </w:rPr>
        <w:t>Virus</w:t>
      </w:r>
      <w:r>
        <w:t>: Una aplicación maliciosa que por su propio diseño, se propaga de una computadora a otra.</w:t>
      </w:r>
    </w:p>
    <w:p w:rsidR="00FB2FDE" w:rsidRDefault="00FB2725">
      <w:pPr>
        <w:pStyle w:val="Textoindependiente"/>
        <w:spacing w:before="215"/>
        <w:ind w:left="115" w:right="266"/>
        <w:jc w:val="both"/>
      </w:pPr>
      <w:proofErr w:type="spellStart"/>
      <w:r>
        <w:rPr>
          <w:b/>
        </w:rPr>
        <w:t>Wayback</w:t>
      </w:r>
      <w:proofErr w:type="spellEnd"/>
      <w:r>
        <w:rPr>
          <w:b/>
        </w:rPr>
        <w:t xml:space="preserve"> Machine</w:t>
      </w:r>
      <w:r>
        <w:t>: Un archivo histórico del conten</w:t>
      </w:r>
      <w:r>
        <w:t xml:space="preserve">ido de la </w:t>
      </w:r>
      <w:proofErr w:type="spellStart"/>
      <w:r>
        <w:t>World</w:t>
      </w:r>
      <w:proofErr w:type="spellEnd"/>
      <w:r>
        <w:t xml:space="preserve"> Wide Web que se encuentra en </w:t>
      </w:r>
      <w:hyperlink r:id="rId54">
        <w:r>
          <w:t>www.archive.org.</w:t>
        </w:r>
      </w:hyperlink>
    </w:p>
    <w:p w:rsidR="00FB2FDE" w:rsidRDefault="00FB2725">
      <w:pPr>
        <w:pStyle w:val="Textoindependiente"/>
        <w:spacing w:before="215"/>
        <w:ind w:left="115"/>
        <w:jc w:val="both"/>
      </w:pPr>
      <w:proofErr w:type="spellStart"/>
      <w:r>
        <w:rPr>
          <w:b/>
        </w:rPr>
        <w:t>Worm</w:t>
      </w:r>
      <w:proofErr w:type="spellEnd"/>
      <w:r>
        <w:rPr>
          <w:b/>
        </w:rPr>
        <w:t xml:space="preserve"> </w:t>
      </w:r>
      <w:r>
        <w:t>– (Gusano): Un tipo de virus que se auto replica a través de la red.</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rPr>
          <w:sz w:val="20"/>
        </w:rPr>
      </w:pPr>
    </w:p>
    <w:p w:rsidR="00FB2FDE" w:rsidRDefault="00FB2FDE">
      <w:pPr>
        <w:pStyle w:val="Textoindependiente"/>
        <w:rPr>
          <w:sz w:val="20"/>
        </w:rPr>
      </w:pPr>
    </w:p>
    <w:p w:rsidR="00FB2FDE" w:rsidRDefault="00FB2725">
      <w:pPr>
        <w:pStyle w:val="Ttulo1"/>
        <w:spacing w:before="203" w:line="249" w:lineRule="auto"/>
      </w:pPr>
      <w:bookmarkStart w:id="14" w:name="_TOC_250001"/>
      <w:r>
        <w:t>Apéndice C. Acceso a Encabezados Detallados en</w:t>
      </w:r>
      <w:r>
        <w:rPr>
          <w:spacing w:val="-54"/>
        </w:rPr>
        <w:t xml:space="preserve"> </w:t>
      </w:r>
      <w:bookmarkEnd w:id="14"/>
      <w:r>
        <w:t>los Mensajes de Correo Electrónico</w:t>
      </w:r>
    </w:p>
    <w:p w:rsidR="00FB2FDE" w:rsidRDefault="00FB2FDE">
      <w:pPr>
        <w:pStyle w:val="Textoindependiente"/>
        <w:rPr>
          <w:sz w:val="20"/>
        </w:rPr>
      </w:pPr>
    </w:p>
    <w:p w:rsidR="00FB2FDE" w:rsidRDefault="00FB2FDE">
      <w:pPr>
        <w:pStyle w:val="Textoindependiente"/>
        <w:rPr>
          <w:sz w:val="20"/>
        </w:rPr>
      </w:pPr>
    </w:p>
    <w:p w:rsidR="00FB2FDE" w:rsidRDefault="00FB2FDE">
      <w:pPr>
        <w:pStyle w:val="Textoindependiente"/>
        <w:spacing w:before="5"/>
      </w:pPr>
    </w:p>
    <w:tbl>
      <w:tblPr>
        <w:tblStyle w:val="TableNormal"/>
        <w:tblW w:w="0" w:type="auto"/>
        <w:tblInd w:w="1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4"/>
        <w:gridCol w:w="5686"/>
      </w:tblGrid>
      <w:tr w:rsidR="00FB2FDE">
        <w:trPr>
          <w:trHeight w:val="767"/>
        </w:trPr>
        <w:tc>
          <w:tcPr>
            <w:tcW w:w="2114" w:type="dxa"/>
            <w:shd w:val="clear" w:color="auto" w:fill="D0D1D3"/>
          </w:tcPr>
          <w:p w:rsidR="00FB2FDE" w:rsidRDefault="00FB2725">
            <w:pPr>
              <w:pStyle w:val="TableParagraph"/>
              <w:spacing w:before="154"/>
              <w:ind w:right="99"/>
              <w:rPr>
                <w:sz w:val="20"/>
              </w:rPr>
            </w:pPr>
            <w:r>
              <w:rPr>
                <w:sz w:val="20"/>
              </w:rPr>
              <w:t>Software del cliente de correo electrónico</w:t>
            </w:r>
          </w:p>
        </w:tc>
        <w:tc>
          <w:tcPr>
            <w:tcW w:w="5686" w:type="dxa"/>
            <w:shd w:val="clear" w:color="auto" w:fill="D0D1D3"/>
          </w:tcPr>
          <w:p w:rsidR="00FB2FDE" w:rsidRDefault="00FB2FDE">
            <w:pPr>
              <w:pStyle w:val="TableParagraph"/>
              <w:spacing w:before="3"/>
              <w:ind w:left="0"/>
              <w:rPr>
                <w:sz w:val="23"/>
              </w:rPr>
            </w:pPr>
          </w:p>
          <w:p w:rsidR="00FB2FDE" w:rsidRDefault="00FB2725">
            <w:pPr>
              <w:pStyle w:val="TableParagraph"/>
              <w:spacing w:before="1"/>
              <w:rPr>
                <w:sz w:val="20"/>
              </w:rPr>
            </w:pPr>
            <w:r>
              <w:rPr>
                <w:sz w:val="20"/>
              </w:rPr>
              <w:t>Mostrar Información Detallada del Encabezamiento</w:t>
            </w:r>
          </w:p>
        </w:tc>
      </w:tr>
      <w:tr w:rsidR="00FB2FDE">
        <w:trPr>
          <w:trHeight w:val="460"/>
        </w:trPr>
        <w:tc>
          <w:tcPr>
            <w:tcW w:w="2114" w:type="dxa"/>
          </w:tcPr>
          <w:p w:rsidR="00FB2FDE" w:rsidRDefault="00FB2725">
            <w:pPr>
              <w:pStyle w:val="TableParagraph"/>
              <w:rPr>
                <w:sz w:val="20"/>
              </w:rPr>
            </w:pPr>
            <w:r>
              <w:rPr>
                <w:sz w:val="20"/>
              </w:rPr>
              <w:t>AOL®</w:t>
            </w:r>
          </w:p>
        </w:tc>
        <w:tc>
          <w:tcPr>
            <w:tcW w:w="5686" w:type="dxa"/>
          </w:tcPr>
          <w:p w:rsidR="00FB2FDE" w:rsidRDefault="00FB2725">
            <w:pPr>
              <w:pStyle w:val="TableParagraph"/>
              <w:rPr>
                <w:sz w:val="20"/>
              </w:rPr>
            </w:pPr>
            <w:r>
              <w:rPr>
                <w:sz w:val="20"/>
              </w:rPr>
              <w:t xml:space="preserve">Seleccionar </w:t>
            </w:r>
            <w:r>
              <w:rPr>
                <w:b/>
                <w:sz w:val="20"/>
              </w:rPr>
              <w:t>Mail</w:t>
            </w:r>
            <w:r>
              <w:rPr>
                <w:sz w:val="20"/>
              </w:rPr>
              <w:t xml:space="preserve">, seleccionar </w:t>
            </w:r>
            <w:r>
              <w:rPr>
                <w:b/>
                <w:sz w:val="20"/>
              </w:rPr>
              <w:t xml:space="preserve">Mail </w:t>
            </w:r>
            <w:proofErr w:type="spellStart"/>
            <w:r>
              <w:rPr>
                <w:b/>
                <w:sz w:val="20"/>
              </w:rPr>
              <w:t>Settings</w:t>
            </w:r>
            <w:proofErr w:type="spellEnd"/>
            <w:r>
              <w:rPr>
                <w:sz w:val="20"/>
              </w:rPr>
              <w:t>,</w:t>
            </w:r>
            <w:r>
              <w:rPr>
                <w:spacing w:val="-34"/>
                <w:sz w:val="20"/>
              </w:rPr>
              <w:t xml:space="preserve"> </w:t>
            </w:r>
            <w:r>
              <w:rPr>
                <w:sz w:val="20"/>
              </w:rPr>
              <w:t>seleccionar</w:t>
            </w:r>
          </w:p>
          <w:p w:rsidR="00FB2FDE" w:rsidRDefault="00FB2725">
            <w:pPr>
              <w:pStyle w:val="TableParagraph"/>
              <w:spacing w:line="210" w:lineRule="exact"/>
              <w:rPr>
                <w:sz w:val="20"/>
              </w:rPr>
            </w:pPr>
            <w:proofErr w:type="spellStart"/>
            <w:r>
              <w:rPr>
                <w:b/>
                <w:sz w:val="20"/>
              </w:rPr>
              <w:t>Advanced</w:t>
            </w:r>
            <w:proofErr w:type="spellEnd"/>
            <w:r>
              <w:rPr>
                <w:sz w:val="20"/>
              </w:rPr>
              <w:t xml:space="preserve">, luego seleccionar </w:t>
            </w:r>
            <w:proofErr w:type="spellStart"/>
            <w:r>
              <w:rPr>
                <w:b/>
                <w:sz w:val="20"/>
              </w:rPr>
              <w:t>Never</w:t>
            </w:r>
            <w:proofErr w:type="spellEnd"/>
            <w:r>
              <w:rPr>
                <w:b/>
                <w:sz w:val="20"/>
              </w:rPr>
              <w:t xml:space="preserve"> </w:t>
            </w:r>
            <w:proofErr w:type="spellStart"/>
            <w:r>
              <w:rPr>
                <w:b/>
                <w:sz w:val="20"/>
              </w:rPr>
              <w:t>Minimize</w:t>
            </w:r>
            <w:proofErr w:type="spellEnd"/>
            <w:r>
              <w:rPr>
                <w:b/>
                <w:spacing w:val="-34"/>
                <w:sz w:val="20"/>
              </w:rPr>
              <w:t xml:space="preserve"> </w:t>
            </w:r>
            <w:proofErr w:type="spellStart"/>
            <w:r>
              <w:rPr>
                <w:b/>
                <w:sz w:val="20"/>
              </w:rPr>
              <w:t>Headers</w:t>
            </w:r>
            <w:proofErr w:type="spellEnd"/>
            <w:r>
              <w:rPr>
                <w:sz w:val="20"/>
              </w:rPr>
              <w:t>.</w:t>
            </w:r>
          </w:p>
        </w:tc>
      </w:tr>
      <w:tr w:rsidR="00FB2FDE">
        <w:trPr>
          <w:trHeight w:val="280"/>
        </w:trPr>
        <w:tc>
          <w:tcPr>
            <w:tcW w:w="2114" w:type="dxa"/>
          </w:tcPr>
          <w:p w:rsidR="00FB2FDE" w:rsidRDefault="00FB2725">
            <w:pPr>
              <w:pStyle w:val="TableParagraph"/>
              <w:spacing w:before="24"/>
              <w:rPr>
                <w:sz w:val="20"/>
              </w:rPr>
            </w:pPr>
            <w:proofErr w:type="spellStart"/>
            <w:r>
              <w:rPr>
                <w:sz w:val="20"/>
              </w:rPr>
              <w:t>Claris</w:t>
            </w:r>
            <w:proofErr w:type="spellEnd"/>
            <w:r>
              <w:rPr>
                <w:sz w:val="20"/>
              </w:rPr>
              <w:t xml:space="preserve"> </w:t>
            </w:r>
            <w:proofErr w:type="spellStart"/>
            <w:r>
              <w:rPr>
                <w:sz w:val="20"/>
              </w:rPr>
              <w:t>Emailer</w:t>
            </w:r>
            <w:proofErr w:type="spellEnd"/>
            <w:r>
              <w:rPr>
                <w:sz w:val="20"/>
              </w:rPr>
              <w:t>®</w:t>
            </w:r>
          </w:p>
        </w:tc>
        <w:tc>
          <w:tcPr>
            <w:tcW w:w="5686" w:type="dxa"/>
          </w:tcPr>
          <w:p w:rsidR="00FB2FDE" w:rsidRDefault="00FB2725">
            <w:pPr>
              <w:pStyle w:val="TableParagraph"/>
              <w:spacing w:before="24"/>
              <w:rPr>
                <w:sz w:val="20"/>
              </w:rPr>
            </w:pPr>
            <w:r>
              <w:rPr>
                <w:sz w:val="20"/>
              </w:rPr>
              <w:t xml:space="preserve">Bajo </w:t>
            </w:r>
            <w:r>
              <w:rPr>
                <w:b/>
                <w:sz w:val="20"/>
              </w:rPr>
              <w:t>Mail</w:t>
            </w:r>
            <w:r>
              <w:rPr>
                <w:sz w:val="20"/>
              </w:rPr>
              <w:t xml:space="preserve">, seleccionar </w:t>
            </w:r>
            <w:r>
              <w:rPr>
                <w:b/>
                <w:sz w:val="20"/>
              </w:rPr>
              <w:t xml:space="preserve">Show Long </w:t>
            </w:r>
            <w:proofErr w:type="spellStart"/>
            <w:r>
              <w:rPr>
                <w:b/>
                <w:sz w:val="20"/>
              </w:rPr>
              <w:t>Headers</w:t>
            </w:r>
            <w:proofErr w:type="spellEnd"/>
            <w:r>
              <w:rPr>
                <w:sz w:val="20"/>
              </w:rPr>
              <w:t>.</w:t>
            </w:r>
          </w:p>
        </w:tc>
      </w:tr>
      <w:tr w:rsidR="00FB2FDE">
        <w:trPr>
          <w:trHeight w:val="460"/>
        </w:trPr>
        <w:tc>
          <w:tcPr>
            <w:tcW w:w="2114" w:type="dxa"/>
          </w:tcPr>
          <w:p w:rsidR="00FB2FDE" w:rsidRDefault="00FB2725">
            <w:pPr>
              <w:pStyle w:val="TableParagraph"/>
              <w:spacing w:line="230" w:lineRule="atLeast"/>
              <w:ind w:right="563"/>
              <w:rPr>
                <w:sz w:val="20"/>
              </w:rPr>
            </w:pPr>
            <w:proofErr w:type="spellStart"/>
            <w:r>
              <w:rPr>
                <w:sz w:val="20"/>
              </w:rPr>
              <w:t>Eudora</w:t>
            </w:r>
            <w:proofErr w:type="spellEnd"/>
            <w:r>
              <w:rPr>
                <w:sz w:val="20"/>
              </w:rPr>
              <w:t>® (antes versión 3x)</w:t>
            </w:r>
          </w:p>
        </w:tc>
        <w:tc>
          <w:tcPr>
            <w:tcW w:w="5686" w:type="dxa"/>
          </w:tcPr>
          <w:p w:rsidR="00FB2FDE" w:rsidRDefault="00FB2725">
            <w:pPr>
              <w:pStyle w:val="TableParagraph"/>
              <w:spacing w:line="230" w:lineRule="atLeast"/>
              <w:rPr>
                <w:sz w:val="20"/>
              </w:rPr>
            </w:pPr>
            <w:r>
              <w:rPr>
                <w:sz w:val="20"/>
              </w:rPr>
              <w:t xml:space="preserve">Seleccionar </w:t>
            </w:r>
            <w:r>
              <w:rPr>
                <w:b/>
                <w:sz w:val="20"/>
              </w:rPr>
              <w:t>Tools</w:t>
            </w:r>
            <w:r>
              <w:rPr>
                <w:sz w:val="20"/>
              </w:rPr>
              <w:t xml:space="preserve">, seleccionar </w:t>
            </w:r>
            <w:proofErr w:type="spellStart"/>
            <w:r>
              <w:rPr>
                <w:b/>
                <w:sz w:val="20"/>
              </w:rPr>
              <w:t>Options</w:t>
            </w:r>
            <w:proofErr w:type="spellEnd"/>
            <w:r>
              <w:rPr>
                <w:sz w:val="20"/>
              </w:rPr>
              <w:t xml:space="preserve">, seleccionar </w:t>
            </w:r>
            <w:proofErr w:type="spellStart"/>
            <w:r>
              <w:rPr>
                <w:b/>
                <w:sz w:val="20"/>
              </w:rPr>
              <w:t>Fonts</w:t>
            </w:r>
            <w:proofErr w:type="spellEnd"/>
            <w:r>
              <w:rPr>
                <w:b/>
                <w:sz w:val="20"/>
              </w:rPr>
              <w:t xml:space="preserve"> &amp; </w:t>
            </w:r>
            <w:proofErr w:type="spellStart"/>
            <w:r>
              <w:rPr>
                <w:b/>
                <w:sz w:val="20"/>
              </w:rPr>
              <w:t>Display</w:t>
            </w:r>
            <w:proofErr w:type="spellEnd"/>
            <w:r>
              <w:rPr>
                <w:sz w:val="20"/>
              </w:rPr>
              <w:t xml:space="preserve">, luego seleccionar </w:t>
            </w:r>
            <w:r>
              <w:rPr>
                <w:b/>
                <w:sz w:val="20"/>
              </w:rPr>
              <w:t xml:space="preserve">Show </w:t>
            </w:r>
            <w:proofErr w:type="spellStart"/>
            <w:r>
              <w:rPr>
                <w:b/>
                <w:sz w:val="20"/>
              </w:rPr>
              <w:t>all</w:t>
            </w:r>
            <w:proofErr w:type="spellEnd"/>
            <w:r>
              <w:rPr>
                <w:b/>
                <w:sz w:val="20"/>
              </w:rPr>
              <w:t xml:space="preserve"> </w:t>
            </w:r>
            <w:proofErr w:type="spellStart"/>
            <w:r>
              <w:rPr>
                <w:b/>
                <w:sz w:val="20"/>
              </w:rPr>
              <w:t>headers</w:t>
            </w:r>
            <w:proofErr w:type="spellEnd"/>
            <w:r>
              <w:rPr>
                <w:sz w:val="20"/>
              </w:rPr>
              <w:t>.</w:t>
            </w:r>
          </w:p>
        </w:tc>
      </w:tr>
      <w:tr w:rsidR="00FB2FDE">
        <w:trPr>
          <w:trHeight w:val="690"/>
        </w:trPr>
        <w:tc>
          <w:tcPr>
            <w:tcW w:w="2114" w:type="dxa"/>
          </w:tcPr>
          <w:p w:rsidR="00FB2FDE" w:rsidRDefault="00FB2725">
            <w:pPr>
              <w:pStyle w:val="TableParagraph"/>
              <w:spacing w:line="230" w:lineRule="atLeast"/>
              <w:ind w:right="99"/>
              <w:rPr>
                <w:sz w:val="20"/>
              </w:rPr>
            </w:pPr>
            <w:proofErr w:type="spellStart"/>
            <w:r>
              <w:rPr>
                <w:sz w:val="20"/>
              </w:rPr>
              <w:t>Eudora</w:t>
            </w:r>
            <w:proofErr w:type="spellEnd"/>
            <w:r>
              <w:rPr>
                <w:sz w:val="20"/>
              </w:rPr>
              <w:t xml:space="preserve">® (ver. </w:t>
            </w:r>
            <w:proofErr w:type="gramStart"/>
            <w:r>
              <w:rPr>
                <w:sz w:val="20"/>
              </w:rPr>
              <w:t>3.x</w:t>
            </w:r>
            <w:proofErr w:type="gramEnd"/>
            <w:r>
              <w:rPr>
                <w:sz w:val="20"/>
              </w:rPr>
              <w:t xml:space="preserve"> a ver. 6x IBM® o Macintosh®)</w:t>
            </w:r>
          </w:p>
        </w:tc>
        <w:tc>
          <w:tcPr>
            <w:tcW w:w="5686" w:type="dxa"/>
          </w:tcPr>
          <w:p w:rsidR="00FB2FDE" w:rsidRDefault="00FB2725">
            <w:pPr>
              <w:pStyle w:val="TableParagraph"/>
              <w:spacing w:before="114"/>
              <w:rPr>
                <w:sz w:val="20"/>
              </w:rPr>
            </w:pPr>
            <w:r>
              <w:rPr>
                <w:sz w:val="20"/>
              </w:rPr>
              <w:t xml:space="preserve">Seleccionar el botón </w:t>
            </w:r>
            <w:r>
              <w:rPr>
                <w:b/>
                <w:sz w:val="20"/>
              </w:rPr>
              <w:t xml:space="preserve">BLAH, BLAH, BLAH </w:t>
            </w:r>
            <w:r>
              <w:rPr>
                <w:sz w:val="20"/>
              </w:rPr>
              <w:t>en el mensaje de mail entrante.</w:t>
            </w:r>
          </w:p>
        </w:tc>
      </w:tr>
      <w:tr w:rsidR="00FB2FDE">
        <w:trPr>
          <w:trHeight w:val="280"/>
        </w:trPr>
        <w:tc>
          <w:tcPr>
            <w:tcW w:w="2114" w:type="dxa"/>
          </w:tcPr>
          <w:p w:rsidR="00FB2FDE" w:rsidRDefault="00FB2725">
            <w:pPr>
              <w:pStyle w:val="TableParagraph"/>
              <w:spacing w:before="24"/>
              <w:rPr>
                <w:sz w:val="20"/>
              </w:rPr>
            </w:pPr>
            <w:proofErr w:type="spellStart"/>
            <w:r>
              <w:rPr>
                <w:sz w:val="20"/>
              </w:rPr>
              <w:t>GroupWise</w:t>
            </w:r>
            <w:proofErr w:type="spellEnd"/>
            <w:r>
              <w:rPr>
                <w:sz w:val="20"/>
              </w:rPr>
              <w:t>®</w:t>
            </w:r>
          </w:p>
        </w:tc>
        <w:tc>
          <w:tcPr>
            <w:tcW w:w="5686" w:type="dxa"/>
          </w:tcPr>
          <w:p w:rsidR="00FB2FDE" w:rsidRDefault="00FB2725">
            <w:pPr>
              <w:pStyle w:val="TableParagraph"/>
              <w:spacing w:before="24"/>
              <w:rPr>
                <w:b/>
                <w:sz w:val="20"/>
              </w:rPr>
            </w:pPr>
            <w:r>
              <w:rPr>
                <w:sz w:val="20"/>
              </w:rPr>
              <w:t>Hacer clic en “</w:t>
            </w:r>
            <w:proofErr w:type="spellStart"/>
            <w:r>
              <w:rPr>
                <w:b/>
                <w:sz w:val="20"/>
              </w:rPr>
              <w:t>actions</w:t>
            </w:r>
            <w:proofErr w:type="spellEnd"/>
            <w:r>
              <w:rPr>
                <w:b/>
                <w:sz w:val="20"/>
              </w:rPr>
              <w:t>” and “</w:t>
            </w:r>
            <w:proofErr w:type="spellStart"/>
            <w:r>
              <w:rPr>
                <w:b/>
                <w:sz w:val="20"/>
              </w:rPr>
              <w:t>delivery</w:t>
            </w:r>
            <w:proofErr w:type="spellEnd"/>
            <w:r>
              <w:rPr>
                <w:b/>
                <w:sz w:val="20"/>
              </w:rPr>
              <w:t>.”</w:t>
            </w:r>
          </w:p>
        </w:tc>
      </w:tr>
      <w:tr w:rsidR="00FB2FDE">
        <w:trPr>
          <w:trHeight w:val="920"/>
        </w:trPr>
        <w:tc>
          <w:tcPr>
            <w:tcW w:w="2114" w:type="dxa"/>
          </w:tcPr>
          <w:p w:rsidR="00FB2FDE" w:rsidRDefault="00FB2725">
            <w:pPr>
              <w:pStyle w:val="TableParagraph"/>
              <w:rPr>
                <w:sz w:val="20"/>
              </w:rPr>
            </w:pPr>
            <w:proofErr w:type="spellStart"/>
            <w:r>
              <w:rPr>
                <w:sz w:val="20"/>
              </w:rPr>
              <w:t>HotMail</w:t>
            </w:r>
            <w:proofErr w:type="spellEnd"/>
            <w:r>
              <w:rPr>
                <w:sz w:val="20"/>
              </w:rPr>
              <w:t>®</w:t>
            </w:r>
          </w:p>
        </w:tc>
        <w:tc>
          <w:tcPr>
            <w:tcW w:w="5686" w:type="dxa"/>
          </w:tcPr>
          <w:p w:rsidR="00FB2FDE" w:rsidRDefault="00FB2725">
            <w:pPr>
              <w:pStyle w:val="TableParagraph"/>
              <w:spacing w:line="230" w:lineRule="atLeast"/>
              <w:ind w:right="89"/>
              <w:rPr>
                <w:sz w:val="20"/>
              </w:rPr>
            </w:pPr>
            <w:r>
              <w:rPr>
                <w:sz w:val="20"/>
              </w:rPr>
              <w:t xml:space="preserve">Seleccionar </w:t>
            </w:r>
            <w:proofErr w:type="spellStart"/>
            <w:r>
              <w:rPr>
                <w:b/>
                <w:sz w:val="20"/>
              </w:rPr>
              <w:t>Options</w:t>
            </w:r>
            <w:proofErr w:type="spellEnd"/>
            <w:r>
              <w:rPr>
                <w:b/>
                <w:sz w:val="20"/>
              </w:rPr>
              <w:t xml:space="preserve"> </w:t>
            </w:r>
            <w:r>
              <w:rPr>
                <w:sz w:val="20"/>
              </w:rPr>
              <w:t xml:space="preserve">en la barra de navegación de Hotmail® a la derecha de la página. En la página de </w:t>
            </w:r>
            <w:proofErr w:type="spellStart"/>
            <w:r>
              <w:rPr>
                <w:sz w:val="20"/>
              </w:rPr>
              <w:t>Options</w:t>
            </w:r>
            <w:proofErr w:type="spellEnd"/>
            <w:r>
              <w:rPr>
                <w:sz w:val="20"/>
              </w:rPr>
              <w:t xml:space="preserve">, seleccionar </w:t>
            </w:r>
            <w:proofErr w:type="spellStart"/>
            <w:r>
              <w:rPr>
                <w:b/>
                <w:sz w:val="20"/>
              </w:rPr>
              <w:t>Preferences</w:t>
            </w:r>
            <w:proofErr w:type="spellEnd"/>
            <w:r>
              <w:rPr>
                <w:sz w:val="20"/>
              </w:rPr>
              <w:t xml:space="preserve">. Bajar hasta </w:t>
            </w:r>
            <w:proofErr w:type="spellStart"/>
            <w:r>
              <w:rPr>
                <w:b/>
                <w:sz w:val="20"/>
              </w:rPr>
              <w:t>Message</w:t>
            </w:r>
            <w:proofErr w:type="spellEnd"/>
            <w:r>
              <w:rPr>
                <w:b/>
                <w:sz w:val="20"/>
              </w:rPr>
              <w:t xml:space="preserve"> </w:t>
            </w:r>
            <w:proofErr w:type="spellStart"/>
            <w:r>
              <w:rPr>
                <w:b/>
                <w:sz w:val="20"/>
              </w:rPr>
              <w:t>Headers</w:t>
            </w:r>
            <w:proofErr w:type="spellEnd"/>
            <w:r>
              <w:rPr>
                <w:sz w:val="20"/>
              </w:rPr>
              <w:t xml:space="preserve">, y seleccionar </w:t>
            </w:r>
            <w:r>
              <w:rPr>
                <w:b/>
                <w:sz w:val="20"/>
              </w:rPr>
              <w:t>Full</w:t>
            </w:r>
            <w:r>
              <w:rPr>
                <w:sz w:val="20"/>
              </w:rPr>
              <w:t>.</w:t>
            </w:r>
          </w:p>
        </w:tc>
      </w:tr>
      <w:tr w:rsidR="00FB2FDE">
        <w:trPr>
          <w:trHeight w:val="460"/>
        </w:trPr>
        <w:tc>
          <w:tcPr>
            <w:tcW w:w="2114" w:type="dxa"/>
          </w:tcPr>
          <w:p w:rsidR="00FB2FDE" w:rsidRDefault="00FB2725">
            <w:pPr>
              <w:pStyle w:val="TableParagraph"/>
              <w:spacing w:before="114"/>
              <w:rPr>
                <w:sz w:val="20"/>
              </w:rPr>
            </w:pPr>
            <w:r>
              <w:rPr>
                <w:sz w:val="20"/>
              </w:rPr>
              <w:t>Lotus Notes® 4.6.x</w:t>
            </w:r>
          </w:p>
        </w:tc>
        <w:tc>
          <w:tcPr>
            <w:tcW w:w="5686" w:type="dxa"/>
          </w:tcPr>
          <w:p w:rsidR="00FB2FDE" w:rsidRDefault="00FB2725">
            <w:pPr>
              <w:pStyle w:val="TableParagraph"/>
              <w:spacing w:line="230" w:lineRule="atLeast"/>
              <w:rPr>
                <w:sz w:val="20"/>
              </w:rPr>
            </w:pPr>
            <w:r>
              <w:rPr>
                <w:sz w:val="20"/>
              </w:rPr>
              <w:t xml:space="preserve">Desde la barra de menú, seleccionar </w:t>
            </w:r>
            <w:proofErr w:type="spellStart"/>
            <w:r>
              <w:rPr>
                <w:b/>
                <w:sz w:val="20"/>
              </w:rPr>
              <w:t>Actions</w:t>
            </w:r>
            <w:proofErr w:type="spellEnd"/>
            <w:r>
              <w:rPr>
                <w:sz w:val="20"/>
              </w:rPr>
              <w:t xml:space="preserve">, luego seleccionar </w:t>
            </w:r>
            <w:proofErr w:type="spellStart"/>
            <w:r>
              <w:rPr>
                <w:b/>
                <w:sz w:val="20"/>
              </w:rPr>
              <w:t>Delivery</w:t>
            </w:r>
            <w:proofErr w:type="spellEnd"/>
            <w:r>
              <w:rPr>
                <w:b/>
                <w:sz w:val="20"/>
              </w:rPr>
              <w:t xml:space="preserve"> </w:t>
            </w:r>
            <w:proofErr w:type="spellStart"/>
            <w:r>
              <w:rPr>
                <w:b/>
                <w:sz w:val="20"/>
              </w:rPr>
              <w:t>Information</w:t>
            </w:r>
            <w:proofErr w:type="spellEnd"/>
            <w:r>
              <w:rPr>
                <w:sz w:val="20"/>
              </w:rPr>
              <w:t>.</w:t>
            </w:r>
          </w:p>
        </w:tc>
      </w:tr>
      <w:tr w:rsidR="00FB2FDE">
        <w:trPr>
          <w:trHeight w:val="460"/>
        </w:trPr>
        <w:tc>
          <w:tcPr>
            <w:tcW w:w="2114" w:type="dxa"/>
          </w:tcPr>
          <w:p w:rsidR="00FB2FDE" w:rsidRDefault="00FB2725">
            <w:pPr>
              <w:pStyle w:val="TableParagraph"/>
              <w:rPr>
                <w:sz w:val="20"/>
              </w:rPr>
            </w:pPr>
            <w:r>
              <w:rPr>
                <w:sz w:val="20"/>
              </w:rPr>
              <w:t>Lotus Notes® R5</w:t>
            </w:r>
          </w:p>
        </w:tc>
        <w:tc>
          <w:tcPr>
            <w:tcW w:w="5686" w:type="dxa"/>
          </w:tcPr>
          <w:p w:rsidR="00FB2FDE" w:rsidRDefault="00FB2725">
            <w:pPr>
              <w:pStyle w:val="TableParagraph"/>
              <w:rPr>
                <w:sz w:val="20"/>
              </w:rPr>
            </w:pPr>
            <w:r>
              <w:rPr>
                <w:sz w:val="20"/>
              </w:rPr>
              <w:t xml:space="preserve">Desde la barra de menú, seleccionar </w:t>
            </w:r>
            <w:proofErr w:type="spellStart"/>
            <w:r>
              <w:rPr>
                <w:b/>
                <w:sz w:val="20"/>
              </w:rPr>
              <w:t>Actions</w:t>
            </w:r>
            <w:proofErr w:type="spellEnd"/>
            <w:r>
              <w:rPr>
                <w:sz w:val="20"/>
              </w:rPr>
              <w:t>, seleccionar</w:t>
            </w:r>
          </w:p>
          <w:p w:rsidR="00FB2FDE" w:rsidRDefault="00FB2725">
            <w:pPr>
              <w:pStyle w:val="TableParagraph"/>
              <w:spacing w:line="210" w:lineRule="exact"/>
              <w:rPr>
                <w:sz w:val="20"/>
              </w:rPr>
            </w:pPr>
            <w:r>
              <w:rPr>
                <w:b/>
                <w:sz w:val="20"/>
              </w:rPr>
              <w:t xml:space="preserve">Tools </w:t>
            </w:r>
            <w:r>
              <w:rPr>
                <w:sz w:val="20"/>
              </w:rPr>
              <w:t xml:space="preserve">luego seleccionar </w:t>
            </w:r>
            <w:proofErr w:type="spellStart"/>
            <w:r>
              <w:rPr>
                <w:b/>
                <w:sz w:val="20"/>
              </w:rPr>
              <w:t>Delivery</w:t>
            </w:r>
            <w:proofErr w:type="spellEnd"/>
            <w:r>
              <w:rPr>
                <w:b/>
                <w:sz w:val="20"/>
              </w:rPr>
              <w:t xml:space="preserve"> </w:t>
            </w:r>
            <w:proofErr w:type="spellStart"/>
            <w:r>
              <w:rPr>
                <w:b/>
                <w:sz w:val="20"/>
              </w:rPr>
              <w:t>Information</w:t>
            </w:r>
            <w:proofErr w:type="spellEnd"/>
            <w:r>
              <w:rPr>
                <w:sz w:val="20"/>
              </w:rPr>
              <w:t>.</w:t>
            </w:r>
          </w:p>
        </w:tc>
      </w:tr>
      <w:tr w:rsidR="00FB2FDE">
        <w:trPr>
          <w:trHeight w:val="460"/>
        </w:trPr>
        <w:tc>
          <w:tcPr>
            <w:tcW w:w="2114" w:type="dxa"/>
          </w:tcPr>
          <w:p w:rsidR="00FB2FDE" w:rsidRDefault="00FB2725">
            <w:pPr>
              <w:pStyle w:val="TableParagraph"/>
              <w:spacing w:before="114"/>
              <w:rPr>
                <w:sz w:val="20"/>
              </w:rPr>
            </w:pPr>
            <w:r>
              <w:rPr>
                <w:sz w:val="20"/>
              </w:rPr>
              <w:t>Netscape® 4.xx</w:t>
            </w:r>
          </w:p>
        </w:tc>
        <w:tc>
          <w:tcPr>
            <w:tcW w:w="5686" w:type="dxa"/>
          </w:tcPr>
          <w:p w:rsidR="00FB2FDE" w:rsidRDefault="00FB2725">
            <w:pPr>
              <w:pStyle w:val="TableParagraph"/>
              <w:rPr>
                <w:sz w:val="20"/>
              </w:rPr>
            </w:pPr>
            <w:r>
              <w:rPr>
                <w:sz w:val="20"/>
              </w:rPr>
              <w:t>Hacer doble clic sobre el mensaje de e-mail. Seleccionar</w:t>
            </w:r>
          </w:p>
          <w:p w:rsidR="00FB2FDE" w:rsidRDefault="00FB2725">
            <w:pPr>
              <w:pStyle w:val="TableParagraph"/>
              <w:spacing w:line="210" w:lineRule="exact"/>
              <w:rPr>
                <w:sz w:val="20"/>
              </w:rPr>
            </w:pPr>
            <w:r>
              <w:rPr>
                <w:b/>
                <w:sz w:val="20"/>
              </w:rPr>
              <w:t xml:space="preserve">View </w:t>
            </w:r>
            <w:proofErr w:type="spellStart"/>
            <w:r>
              <w:rPr>
                <w:b/>
                <w:sz w:val="20"/>
              </w:rPr>
              <w:t>Headers</w:t>
            </w:r>
            <w:proofErr w:type="spellEnd"/>
            <w:r>
              <w:rPr>
                <w:sz w:val="20"/>
              </w:rPr>
              <w:t xml:space="preserve">, luego seleccionar </w:t>
            </w:r>
            <w:proofErr w:type="spellStart"/>
            <w:r>
              <w:rPr>
                <w:b/>
                <w:sz w:val="20"/>
              </w:rPr>
              <w:t>All</w:t>
            </w:r>
            <w:proofErr w:type="spellEnd"/>
            <w:r>
              <w:rPr>
                <w:sz w:val="20"/>
              </w:rPr>
              <w:t>.</w:t>
            </w:r>
          </w:p>
        </w:tc>
      </w:tr>
      <w:tr w:rsidR="00FB2FDE">
        <w:trPr>
          <w:trHeight w:val="690"/>
        </w:trPr>
        <w:tc>
          <w:tcPr>
            <w:tcW w:w="2114" w:type="dxa"/>
          </w:tcPr>
          <w:p w:rsidR="00FB2FDE" w:rsidRDefault="00FB2725">
            <w:pPr>
              <w:pStyle w:val="TableParagraph"/>
              <w:rPr>
                <w:sz w:val="20"/>
              </w:rPr>
            </w:pPr>
            <w:r>
              <w:rPr>
                <w:sz w:val="20"/>
              </w:rPr>
              <w:t>Outlook®</w:t>
            </w:r>
          </w:p>
        </w:tc>
        <w:tc>
          <w:tcPr>
            <w:tcW w:w="5686" w:type="dxa"/>
          </w:tcPr>
          <w:p w:rsidR="00FB2FDE" w:rsidRDefault="00FB2725">
            <w:pPr>
              <w:pStyle w:val="TableParagraph"/>
              <w:spacing w:line="230" w:lineRule="atLeast"/>
              <w:ind w:right="164"/>
              <w:rPr>
                <w:sz w:val="20"/>
              </w:rPr>
            </w:pPr>
            <w:r>
              <w:rPr>
                <w:sz w:val="20"/>
              </w:rPr>
              <w:t>Hacer doble clic sobre el mensaje de e-mail en su bandeja de entrada para abrir el mensaje. Sele</w:t>
            </w:r>
            <w:r>
              <w:rPr>
                <w:sz w:val="20"/>
              </w:rPr>
              <w:t xml:space="preserve">ccionar </w:t>
            </w:r>
            <w:r>
              <w:rPr>
                <w:b/>
                <w:sz w:val="20"/>
              </w:rPr>
              <w:t>View</w:t>
            </w:r>
            <w:r>
              <w:rPr>
                <w:sz w:val="20"/>
              </w:rPr>
              <w:t xml:space="preserve">, luego seleccionar </w:t>
            </w:r>
            <w:proofErr w:type="spellStart"/>
            <w:r>
              <w:rPr>
                <w:b/>
                <w:sz w:val="20"/>
              </w:rPr>
              <w:t>Options</w:t>
            </w:r>
            <w:proofErr w:type="spellEnd"/>
            <w:r>
              <w:rPr>
                <w:sz w:val="20"/>
              </w:rPr>
              <w:t>.</w:t>
            </w:r>
          </w:p>
        </w:tc>
      </w:tr>
      <w:tr w:rsidR="00FB2FDE">
        <w:trPr>
          <w:trHeight w:val="690"/>
        </w:trPr>
        <w:tc>
          <w:tcPr>
            <w:tcW w:w="2114" w:type="dxa"/>
          </w:tcPr>
          <w:p w:rsidR="00FB2FDE" w:rsidRDefault="00FB2725">
            <w:pPr>
              <w:pStyle w:val="TableParagraph"/>
              <w:rPr>
                <w:sz w:val="20"/>
              </w:rPr>
            </w:pPr>
            <w:r>
              <w:rPr>
                <w:sz w:val="20"/>
              </w:rPr>
              <w:t>Outlook Express®</w:t>
            </w:r>
          </w:p>
        </w:tc>
        <w:tc>
          <w:tcPr>
            <w:tcW w:w="5686" w:type="dxa"/>
          </w:tcPr>
          <w:p w:rsidR="00FB2FDE" w:rsidRDefault="00FB2725">
            <w:pPr>
              <w:pStyle w:val="TableParagraph"/>
              <w:spacing w:line="230" w:lineRule="atLeast"/>
              <w:ind w:right="89"/>
              <w:rPr>
                <w:sz w:val="20"/>
              </w:rPr>
            </w:pPr>
            <w:r>
              <w:rPr>
                <w:sz w:val="20"/>
              </w:rPr>
              <w:t>Abrir el mensaje de e-mail. Desde el menú File hacia abajo (</w:t>
            </w:r>
            <w:proofErr w:type="spellStart"/>
            <w:r>
              <w:rPr>
                <w:sz w:val="20"/>
              </w:rPr>
              <w:t>drop-down</w:t>
            </w:r>
            <w:proofErr w:type="spellEnd"/>
            <w:r>
              <w:rPr>
                <w:sz w:val="20"/>
              </w:rPr>
              <w:t xml:space="preserve"> menú), seleccionar </w:t>
            </w:r>
            <w:proofErr w:type="spellStart"/>
            <w:r>
              <w:rPr>
                <w:b/>
                <w:sz w:val="20"/>
              </w:rPr>
              <w:t>Properties</w:t>
            </w:r>
            <w:proofErr w:type="spellEnd"/>
            <w:r>
              <w:rPr>
                <w:sz w:val="20"/>
              </w:rPr>
              <w:t xml:space="preserve">, luego seleccionar la pestaña </w:t>
            </w:r>
            <w:proofErr w:type="spellStart"/>
            <w:r>
              <w:rPr>
                <w:b/>
                <w:sz w:val="20"/>
              </w:rPr>
              <w:t>Details</w:t>
            </w:r>
            <w:proofErr w:type="spellEnd"/>
            <w:r>
              <w:rPr>
                <w:sz w:val="20"/>
              </w:rPr>
              <w:t>.</w:t>
            </w:r>
          </w:p>
        </w:tc>
      </w:tr>
      <w:tr w:rsidR="00FB2FDE">
        <w:trPr>
          <w:trHeight w:val="460"/>
        </w:trPr>
        <w:tc>
          <w:tcPr>
            <w:tcW w:w="2114" w:type="dxa"/>
          </w:tcPr>
          <w:p w:rsidR="00FB2FDE" w:rsidRDefault="00FB2725">
            <w:pPr>
              <w:pStyle w:val="TableParagraph"/>
              <w:spacing w:before="114"/>
              <w:rPr>
                <w:sz w:val="20"/>
              </w:rPr>
            </w:pPr>
            <w:r>
              <w:rPr>
                <w:sz w:val="20"/>
              </w:rPr>
              <w:t>PINE</w:t>
            </w:r>
          </w:p>
        </w:tc>
        <w:tc>
          <w:tcPr>
            <w:tcW w:w="5686" w:type="dxa"/>
          </w:tcPr>
          <w:p w:rsidR="00FB2FDE" w:rsidRDefault="00FB2725">
            <w:pPr>
              <w:pStyle w:val="TableParagraph"/>
              <w:spacing w:line="230" w:lineRule="atLeast"/>
              <w:ind w:right="89"/>
              <w:rPr>
                <w:sz w:val="20"/>
              </w:rPr>
            </w:pPr>
            <w:r>
              <w:rPr>
                <w:sz w:val="20"/>
              </w:rPr>
              <w:t xml:space="preserve">Activar la opción de encabezamiento en </w:t>
            </w:r>
            <w:proofErr w:type="spellStart"/>
            <w:r>
              <w:rPr>
                <w:sz w:val="20"/>
              </w:rPr>
              <w:t>setup</w:t>
            </w:r>
            <w:proofErr w:type="spellEnd"/>
            <w:r>
              <w:rPr>
                <w:sz w:val="20"/>
              </w:rPr>
              <w:t xml:space="preserve">, luego </w:t>
            </w:r>
            <w:proofErr w:type="spellStart"/>
            <w:r>
              <w:rPr>
                <w:sz w:val="20"/>
              </w:rPr>
              <w:t>tipear</w:t>
            </w:r>
            <w:proofErr w:type="spellEnd"/>
            <w:r>
              <w:rPr>
                <w:sz w:val="20"/>
              </w:rPr>
              <w:t xml:space="preserve"> “h” para obtener los encabezamientos.</w:t>
            </w:r>
          </w:p>
        </w:tc>
      </w:tr>
    </w:tbl>
    <w:p w:rsidR="00FB2FDE" w:rsidRDefault="00FB2FDE">
      <w:pPr>
        <w:pStyle w:val="Textoindependiente"/>
        <w:rPr>
          <w:sz w:val="20"/>
        </w:rPr>
      </w:pPr>
    </w:p>
    <w:p w:rsidR="00FB2FDE" w:rsidRDefault="00FB2FDE">
      <w:pPr>
        <w:pStyle w:val="Textoindependiente"/>
        <w:spacing w:before="6"/>
      </w:pPr>
    </w:p>
    <w:p w:rsidR="00FB2FDE" w:rsidRDefault="00FB2725">
      <w:pPr>
        <w:pStyle w:val="Textoindependiente"/>
        <w:ind w:left="115" w:right="271"/>
        <w:jc w:val="both"/>
      </w:pPr>
      <w:r>
        <w:t xml:space="preserve">Algunos clientes de correo electrónico no cumplen con ninguno de los estándares de Internet (por ejemplo, cc-Mail, </w:t>
      </w:r>
      <w:proofErr w:type="spellStart"/>
      <w:r>
        <w:t>Beyond</w:t>
      </w:r>
      <w:proofErr w:type="spellEnd"/>
      <w:r>
        <w:t xml:space="preserve"> Mail, VAX VMS) y por lo tanto no mantienen la información detallada del encabezado. No será posible obtener encabezados detallados des</w:t>
      </w:r>
      <w:r>
        <w:t>de estos mensajes de correo electrónico.</w:t>
      </w:r>
    </w:p>
    <w:p w:rsidR="00FB2FDE" w:rsidRDefault="00FB2FDE">
      <w:pPr>
        <w:pStyle w:val="Textoindependiente"/>
        <w:spacing w:before="9"/>
        <w:rPr>
          <w:sz w:val="18"/>
        </w:rPr>
      </w:pPr>
    </w:p>
    <w:p w:rsidR="00FB2FDE" w:rsidRDefault="00FB2725">
      <w:pPr>
        <w:pStyle w:val="Textoindependiente"/>
        <w:ind w:left="115" w:right="263"/>
        <w:jc w:val="both"/>
      </w:pPr>
      <w:r>
        <w:t>Cuando se investiguen mensajes de correo electrónico enviados dentro de una intranet (red interna), es necesario saber que en muchos casos no se generan encabezados de correo electrónico. América Online (AOL) actúa</w:t>
      </w:r>
      <w:r>
        <w:t xml:space="preserve"> como una intranet para los mensajes de correo electrónico que se envían desde un miembro de AOL a otro miembro de AOL. Estos mensajes no contienen una información de encabezados de mensaje de correo electrónico estándar. Sin embargo aún se puede disponer </w:t>
      </w:r>
      <w:r>
        <w:t>de una identificación del mensaje de correo electrónico.</w:t>
      </w:r>
    </w:p>
    <w:p w:rsidR="00FB2FDE" w:rsidRDefault="00FB2FDE">
      <w:pPr>
        <w:jc w:val="both"/>
        <w:sectPr w:rsidR="00FB2FDE">
          <w:pgSz w:w="11900" w:h="16840"/>
          <w:pgMar w:top="1600" w:right="860" w:bottom="1320" w:left="1020" w:header="1141" w:footer="1132" w:gutter="0"/>
          <w:cols w:space="720"/>
        </w:sectPr>
      </w:pPr>
    </w:p>
    <w:p w:rsidR="00FB2FDE" w:rsidRDefault="00FB2FDE">
      <w:pPr>
        <w:pStyle w:val="Textoindependiente"/>
        <w:spacing w:before="4"/>
        <w:rPr>
          <w:sz w:val="17"/>
        </w:rPr>
      </w:pPr>
    </w:p>
    <w:p w:rsidR="00FB2FDE" w:rsidRDefault="00FB2FDE">
      <w:pPr>
        <w:rPr>
          <w:sz w:val="17"/>
        </w:rPr>
        <w:sectPr w:rsidR="00FB2FDE">
          <w:pgSz w:w="11900" w:h="16840"/>
          <w:pgMar w:top="1600" w:right="860" w:bottom="1320" w:left="1020" w:header="1141" w:footer="1132" w:gutter="0"/>
          <w:cols w:space="720"/>
        </w:sectPr>
      </w:pPr>
    </w:p>
    <w:p w:rsidR="00FB2FDE" w:rsidRDefault="00FB2FDE">
      <w:pPr>
        <w:pStyle w:val="Textoindependiente"/>
        <w:rPr>
          <w:sz w:val="14"/>
        </w:rPr>
      </w:pPr>
    </w:p>
    <w:p w:rsidR="00FB2FDE" w:rsidRDefault="00FB2725">
      <w:pPr>
        <w:pStyle w:val="Ttulo1"/>
        <w:tabs>
          <w:tab w:val="left" w:pos="2669"/>
        </w:tabs>
        <w:spacing w:line="249" w:lineRule="auto"/>
        <w:ind w:right="1248"/>
      </w:pPr>
      <w:bookmarkStart w:id="15" w:name="_TOC_250000"/>
      <w:r>
        <w:t>Apéndice</w:t>
      </w:r>
      <w:r>
        <w:rPr>
          <w:spacing w:val="47"/>
        </w:rPr>
        <w:t xml:space="preserve"> </w:t>
      </w:r>
      <w:r>
        <w:t>D.</w:t>
      </w:r>
      <w:r>
        <w:tab/>
        <w:t>Lista de Control Sugerida para la Investigación sobre Archivos</w:t>
      </w:r>
      <w:r>
        <w:rPr>
          <w:spacing w:val="-29"/>
        </w:rPr>
        <w:t xml:space="preserve"> </w:t>
      </w:r>
      <w:bookmarkEnd w:id="15"/>
      <w:r>
        <w:t>Compartidos</w:t>
      </w:r>
    </w:p>
    <w:p w:rsidR="00FB2FDE" w:rsidRDefault="00FB2FDE">
      <w:pPr>
        <w:pStyle w:val="Textoindependiente"/>
        <w:spacing w:before="7"/>
        <w:rPr>
          <w:sz w:val="47"/>
        </w:rPr>
      </w:pPr>
    </w:p>
    <w:p w:rsidR="00FB2FDE" w:rsidRDefault="00FB2725">
      <w:pPr>
        <w:pStyle w:val="Ttulo5"/>
        <w:spacing w:line="252" w:lineRule="exact"/>
      </w:pPr>
      <w:r>
        <w:t xml:space="preserve">Hay presentes archivos/datos ingresados sin autorización o se cometió un </w:t>
      </w:r>
      <w:r>
        <w:t>delito</w:t>
      </w:r>
    </w:p>
    <w:p w:rsidR="00FB2FDE" w:rsidRDefault="00FB2725">
      <w:pPr>
        <w:pStyle w:val="Prrafodelista"/>
        <w:numPr>
          <w:ilvl w:val="1"/>
          <w:numId w:val="7"/>
        </w:numPr>
        <w:tabs>
          <w:tab w:val="left" w:pos="836"/>
        </w:tabs>
        <w:spacing w:line="252" w:lineRule="exact"/>
        <w:ind w:hanging="361"/>
        <w:rPr>
          <w:rFonts w:ascii="Wingdings" w:hAnsi="Wingdings"/>
        </w:rPr>
      </w:pPr>
      <w:r>
        <w:t xml:space="preserve">Confirmar </w:t>
      </w:r>
      <w:proofErr w:type="spellStart"/>
      <w:r>
        <w:t>jurisdicción.Identificar</w:t>
      </w:r>
      <w:proofErr w:type="spellEnd"/>
      <w:r>
        <w:t xml:space="preserve"> al</w:t>
      </w:r>
      <w:r>
        <w:rPr>
          <w:spacing w:val="-4"/>
        </w:rPr>
        <w:t xml:space="preserve"> </w:t>
      </w:r>
      <w:r>
        <w:t>sospechoso.</w:t>
      </w:r>
    </w:p>
    <w:p w:rsidR="00FB2FDE" w:rsidRDefault="00FB2725">
      <w:pPr>
        <w:pStyle w:val="Prrafodelista"/>
        <w:numPr>
          <w:ilvl w:val="1"/>
          <w:numId w:val="7"/>
        </w:numPr>
        <w:tabs>
          <w:tab w:val="left" w:pos="836"/>
        </w:tabs>
        <w:spacing w:before="1"/>
        <w:ind w:right="266"/>
        <w:rPr>
          <w:rFonts w:ascii="Wingdings" w:hAnsi="Wingdings"/>
        </w:rPr>
      </w:pPr>
      <w:r>
        <w:t>Identificar cualquier nombre oculto (</w:t>
      </w:r>
      <w:proofErr w:type="spellStart"/>
      <w:r>
        <w:t>screen</w:t>
      </w:r>
      <w:proofErr w:type="spellEnd"/>
      <w:r>
        <w:t xml:space="preserve"> </w:t>
      </w:r>
      <w:proofErr w:type="spellStart"/>
      <w:r>
        <w:t>names</w:t>
      </w:r>
      <w:proofErr w:type="spellEnd"/>
      <w:r>
        <w:t>) y cómo se conectan con el sospechoso. Identificar el programa</w:t>
      </w:r>
      <w:r>
        <w:rPr>
          <w:spacing w:val="2"/>
        </w:rPr>
        <w:t xml:space="preserve"> </w:t>
      </w:r>
      <w:r>
        <w:t>utilizado.</w:t>
      </w:r>
    </w:p>
    <w:p w:rsidR="00FB2FDE" w:rsidRDefault="00FB2725">
      <w:pPr>
        <w:pStyle w:val="Prrafodelista"/>
        <w:numPr>
          <w:ilvl w:val="1"/>
          <w:numId w:val="7"/>
        </w:numPr>
        <w:tabs>
          <w:tab w:val="left" w:pos="836"/>
        </w:tabs>
        <w:spacing w:line="252" w:lineRule="exact"/>
        <w:ind w:hanging="361"/>
        <w:rPr>
          <w:rFonts w:ascii="Wingdings" w:hAnsi="Wingdings"/>
        </w:rPr>
      </w:pPr>
      <w:r>
        <w:t>Detallar cómo se ubicó al</w:t>
      </w:r>
      <w:r>
        <w:rPr>
          <w:spacing w:val="-6"/>
        </w:rPr>
        <w:t xml:space="preserve"> </w:t>
      </w:r>
      <w:r>
        <w:t>sospechoso.</w:t>
      </w:r>
    </w:p>
    <w:p w:rsidR="00FB2FDE" w:rsidRDefault="00FB2725">
      <w:pPr>
        <w:pStyle w:val="Prrafodelista"/>
        <w:numPr>
          <w:ilvl w:val="1"/>
          <w:numId w:val="7"/>
        </w:numPr>
        <w:tabs>
          <w:tab w:val="left" w:pos="836"/>
        </w:tabs>
        <w:spacing w:line="252" w:lineRule="exact"/>
        <w:ind w:hanging="361"/>
        <w:rPr>
          <w:rFonts w:ascii="Wingdings" w:hAnsi="Wingdings"/>
        </w:rPr>
      </w:pPr>
      <w:r>
        <w:t>Determinar si hay alguna evidencia exculpatoria presente (Troyano, virus,</w:t>
      </w:r>
      <w:r>
        <w:rPr>
          <w:spacing w:val="-21"/>
        </w:rPr>
        <w:t xml:space="preserve"> </w:t>
      </w:r>
      <w:r>
        <w:t>etc.).</w:t>
      </w:r>
    </w:p>
    <w:p w:rsidR="00FB2FDE" w:rsidRDefault="00FB2725">
      <w:pPr>
        <w:pStyle w:val="Prrafodelista"/>
        <w:numPr>
          <w:ilvl w:val="1"/>
          <w:numId w:val="7"/>
        </w:numPr>
        <w:tabs>
          <w:tab w:val="left" w:pos="836"/>
        </w:tabs>
        <w:spacing w:before="1" w:line="252" w:lineRule="exact"/>
        <w:ind w:hanging="361"/>
        <w:rPr>
          <w:rFonts w:ascii="Wingdings" w:hAnsi="Wingdings"/>
        </w:rPr>
      </w:pPr>
      <w:r>
        <w:t>Revisar la</w:t>
      </w:r>
      <w:r>
        <w:rPr>
          <w:spacing w:val="-3"/>
        </w:rPr>
        <w:t xml:space="preserve"> </w:t>
      </w:r>
      <w:r>
        <w:t>declaración/entrevista/confesión.</w:t>
      </w:r>
    </w:p>
    <w:p w:rsidR="00FB2FDE" w:rsidRDefault="00FB2725">
      <w:pPr>
        <w:pStyle w:val="Prrafodelista"/>
        <w:numPr>
          <w:ilvl w:val="1"/>
          <w:numId w:val="7"/>
        </w:numPr>
        <w:tabs>
          <w:tab w:val="left" w:pos="836"/>
        </w:tabs>
        <w:spacing w:line="252" w:lineRule="exact"/>
        <w:ind w:hanging="361"/>
        <w:rPr>
          <w:rFonts w:ascii="Wingdings" w:hAnsi="Wingdings"/>
        </w:rPr>
      </w:pPr>
      <w:r>
        <w:t>Usar los métodos y procedimientos de investigación</w:t>
      </w:r>
      <w:r>
        <w:rPr>
          <w:spacing w:val="-11"/>
        </w:rPr>
        <w:t xml:space="preserve"> </w:t>
      </w:r>
      <w:r>
        <w:t>tradicionales.</w:t>
      </w:r>
    </w:p>
    <w:p w:rsidR="00FB2FDE" w:rsidRDefault="00FB2725">
      <w:pPr>
        <w:pStyle w:val="Prrafodelista"/>
        <w:numPr>
          <w:ilvl w:val="1"/>
          <w:numId w:val="7"/>
        </w:numPr>
        <w:tabs>
          <w:tab w:val="left" w:pos="836"/>
        </w:tabs>
        <w:spacing w:before="1"/>
        <w:ind w:hanging="361"/>
        <w:rPr>
          <w:rFonts w:ascii="Wingdings" w:hAnsi="Wingdings"/>
        </w:rPr>
      </w:pPr>
      <w:r>
        <w:t>Establecer el</w:t>
      </w:r>
      <w:r>
        <w:rPr>
          <w:spacing w:val="-3"/>
        </w:rPr>
        <w:t xml:space="preserve"> </w:t>
      </w:r>
      <w:r>
        <w:t>intento.</w:t>
      </w:r>
    </w:p>
    <w:p w:rsidR="00FB2FDE" w:rsidRDefault="00FB2725">
      <w:pPr>
        <w:pStyle w:val="Prrafodelista"/>
        <w:numPr>
          <w:ilvl w:val="1"/>
          <w:numId w:val="7"/>
        </w:numPr>
        <w:tabs>
          <w:tab w:val="left" w:pos="897"/>
          <w:tab w:val="left" w:pos="898"/>
        </w:tabs>
        <w:ind w:left="898" w:hanging="423"/>
        <w:rPr>
          <w:rFonts w:ascii="Wingdings" w:hAnsi="Wingdings"/>
          <w:sz w:val="24"/>
        </w:rPr>
      </w:pPr>
      <w:r>
        <w:t>Consultar a un experto si fuere</w:t>
      </w:r>
      <w:r>
        <w:rPr>
          <w:spacing w:val="-7"/>
        </w:rPr>
        <w:t xml:space="preserve"> </w:t>
      </w:r>
      <w:r>
        <w:t>necesario.</w:t>
      </w:r>
    </w:p>
    <w:p w:rsidR="00FB2FDE" w:rsidRDefault="00FB2FDE">
      <w:pPr>
        <w:pStyle w:val="Textoindependiente"/>
        <w:spacing w:before="4"/>
      </w:pPr>
    </w:p>
    <w:p w:rsidR="00FB2FDE" w:rsidRDefault="00FB2725">
      <w:pPr>
        <w:pStyle w:val="Ttulo5"/>
        <w:spacing w:line="252" w:lineRule="exact"/>
      </w:pPr>
      <w:r>
        <w:t>Consideraciones Online</w:t>
      </w:r>
    </w:p>
    <w:p w:rsidR="00FB2FDE" w:rsidRDefault="00FB2725">
      <w:pPr>
        <w:pStyle w:val="Prrafodelista"/>
        <w:numPr>
          <w:ilvl w:val="2"/>
          <w:numId w:val="7"/>
        </w:numPr>
        <w:tabs>
          <w:tab w:val="left" w:pos="1010"/>
        </w:tabs>
        <w:spacing w:line="252" w:lineRule="exact"/>
        <w:rPr>
          <w:rFonts w:ascii="Wingdings" w:hAnsi="Wingdings"/>
        </w:rPr>
      </w:pPr>
      <w:r>
        <w:t>Nombres/números de cuenta.</w:t>
      </w:r>
    </w:p>
    <w:p w:rsidR="00FB2FDE" w:rsidRDefault="00FB2725">
      <w:pPr>
        <w:pStyle w:val="Prrafodelista"/>
        <w:numPr>
          <w:ilvl w:val="2"/>
          <w:numId w:val="7"/>
        </w:numPr>
        <w:tabs>
          <w:tab w:val="left" w:pos="1010"/>
        </w:tabs>
        <w:spacing w:before="1" w:line="252" w:lineRule="exact"/>
        <w:rPr>
          <w:rFonts w:ascii="Wingdings" w:hAnsi="Wingdings"/>
        </w:rPr>
      </w:pPr>
      <w:r>
        <w:t>Información del servidor</w:t>
      </w:r>
      <w:r>
        <w:rPr>
          <w:spacing w:val="-1"/>
        </w:rPr>
        <w:t xml:space="preserve"> </w:t>
      </w:r>
      <w:r>
        <w:t>(host).</w:t>
      </w:r>
    </w:p>
    <w:p w:rsidR="00FB2FDE" w:rsidRDefault="00FB2725">
      <w:pPr>
        <w:pStyle w:val="Prrafodelista"/>
        <w:numPr>
          <w:ilvl w:val="2"/>
          <w:numId w:val="7"/>
        </w:numPr>
        <w:tabs>
          <w:tab w:val="left" w:pos="1010"/>
        </w:tabs>
        <w:spacing w:line="252" w:lineRule="exact"/>
        <w:rPr>
          <w:rFonts w:ascii="Wingdings" w:hAnsi="Wingdings"/>
        </w:rPr>
      </w:pPr>
      <w:r>
        <w:t>Contraseñas.</w:t>
      </w:r>
    </w:p>
    <w:p w:rsidR="00FB2FDE" w:rsidRDefault="00FB2725">
      <w:pPr>
        <w:pStyle w:val="Prrafodelista"/>
        <w:numPr>
          <w:ilvl w:val="2"/>
          <w:numId w:val="7"/>
        </w:numPr>
        <w:tabs>
          <w:tab w:val="left" w:pos="1010"/>
        </w:tabs>
        <w:spacing w:before="1" w:line="252" w:lineRule="exact"/>
        <w:rPr>
          <w:rFonts w:ascii="Wingdings" w:hAnsi="Wingdings"/>
        </w:rPr>
      </w:pPr>
      <w:r>
        <w:t>Canal/sala.</w:t>
      </w:r>
    </w:p>
    <w:p w:rsidR="00FB2FDE" w:rsidRDefault="00FB2725">
      <w:pPr>
        <w:pStyle w:val="Prrafodelista"/>
        <w:numPr>
          <w:ilvl w:val="2"/>
          <w:numId w:val="7"/>
        </w:numPr>
        <w:tabs>
          <w:tab w:val="left" w:pos="1010"/>
        </w:tabs>
        <w:spacing w:line="252" w:lineRule="exact"/>
        <w:rPr>
          <w:rFonts w:ascii="Wingdings" w:hAnsi="Wingdings"/>
        </w:rPr>
      </w:pPr>
      <w:r>
        <w:t>¿Estaba el sitio FTP activo—IP era</w:t>
      </w:r>
      <w:r>
        <w:rPr>
          <w:spacing w:val="-8"/>
        </w:rPr>
        <w:t xml:space="preserve"> </w:t>
      </w:r>
      <w:proofErr w:type="spellStart"/>
      <w:r>
        <w:t>ruteable</w:t>
      </w:r>
      <w:proofErr w:type="spellEnd"/>
      <w:r>
        <w:t>?</w:t>
      </w:r>
    </w:p>
    <w:p w:rsidR="00FB2FDE" w:rsidRDefault="00FB2725">
      <w:pPr>
        <w:pStyle w:val="Prrafodelista"/>
        <w:numPr>
          <w:ilvl w:val="2"/>
          <w:numId w:val="7"/>
        </w:numPr>
        <w:tabs>
          <w:tab w:val="left" w:pos="1010"/>
        </w:tabs>
        <w:spacing w:before="2"/>
        <w:rPr>
          <w:rFonts w:ascii="Wingdings" w:hAnsi="Wingdings"/>
        </w:rPr>
      </w:pPr>
      <w:r>
        <w:t>Servicio que está siendo</w:t>
      </w:r>
      <w:r>
        <w:rPr>
          <w:spacing w:val="-2"/>
        </w:rPr>
        <w:t xml:space="preserve"> </w:t>
      </w:r>
      <w:r>
        <w:t>usado.</w:t>
      </w:r>
    </w:p>
    <w:p w:rsidR="00FB2FDE" w:rsidRDefault="00FB2FDE">
      <w:pPr>
        <w:pStyle w:val="Textoindependiente"/>
        <w:rPr>
          <w:sz w:val="24"/>
        </w:rPr>
      </w:pPr>
    </w:p>
    <w:p w:rsidR="00FB2FDE" w:rsidRDefault="00FB2725">
      <w:pPr>
        <w:pStyle w:val="Ttulo5"/>
        <w:spacing w:before="191"/>
      </w:pPr>
      <w:r>
        <w:t>Documentación</w:t>
      </w:r>
    </w:p>
    <w:p w:rsidR="00FB2FDE" w:rsidRDefault="00FB2725">
      <w:pPr>
        <w:pStyle w:val="Prrafodelista"/>
        <w:numPr>
          <w:ilvl w:val="2"/>
          <w:numId w:val="7"/>
        </w:numPr>
        <w:tabs>
          <w:tab w:val="left" w:pos="1010"/>
        </w:tabs>
        <w:spacing w:before="2"/>
        <w:rPr>
          <w:rFonts w:ascii="Wingdings" w:hAnsi="Wingdings"/>
          <w:sz w:val="24"/>
        </w:rPr>
      </w:pPr>
      <w:r>
        <w:t>Cronogramas.</w:t>
      </w:r>
    </w:p>
    <w:p w:rsidR="00FB2FDE" w:rsidRDefault="00FB2725">
      <w:pPr>
        <w:pStyle w:val="Prrafodelista"/>
        <w:numPr>
          <w:ilvl w:val="2"/>
          <w:numId w:val="7"/>
        </w:numPr>
        <w:tabs>
          <w:tab w:val="left" w:pos="1010"/>
        </w:tabs>
        <w:spacing w:before="3" w:line="252" w:lineRule="exact"/>
        <w:rPr>
          <w:rFonts w:ascii="Wingdings" w:hAnsi="Wingdings"/>
        </w:rPr>
      </w:pPr>
      <w:r>
        <w:t>Cadena de custodia-registros de</w:t>
      </w:r>
      <w:r>
        <w:t xml:space="preserve"> eventos</w:t>
      </w:r>
      <w:r>
        <w:rPr>
          <w:spacing w:val="-7"/>
        </w:rPr>
        <w:t xml:space="preserve"> </w:t>
      </w:r>
      <w:r>
        <w:t>(</w:t>
      </w:r>
      <w:proofErr w:type="spellStart"/>
      <w:r>
        <w:t>logs</w:t>
      </w:r>
      <w:proofErr w:type="spellEnd"/>
      <w:r>
        <w:t>)/archivos.</w:t>
      </w:r>
    </w:p>
    <w:p w:rsidR="00FB2FDE" w:rsidRDefault="00FB2725">
      <w:pPr>
        <w:pStyle w:val="Prrafodelista"/>
        <w:numPr>
          <w:ilvl w:val="2"/>
          <w:numId w:val="7"/>
        </w:numPr>
        <w:tabs>
          <w:tab w:val="left" w:pos="1010"/>
        </w:tabs>
        <w:spacing w:line="252" w:lineRule="exact"/>
        <w:rPr>
          <w:rFonts w:ascii="Wingdings" w:hAnsi="Wingdings"/>
        </w:rPr>
      </w:pPr>
      <w:r>
        <w:t>Resumen.</w:t>
      </w:r>
    </w:p>
    <w:p w:rsidR="00FB2FDE" w:rsidRDefault="00FB2725">
      <w:pPr>
        <w:pStyle w:val="Prrafodelista"/>
        <w:numPr>
          <w:ilvl w:val="2"/>
          <w:numId w:val="7"/>
        </w:numPr>
        <w:tabs>
          <w:tab w:val="left" w:pos="1010"/>
        </w:tabs>
        <w:spacing w:before="1" w:line="252" w:lineRule="exact"/>
        <w:rPr>
          <w:rFonts w:ascii="Wingdings" w:hAnsi="Wingdings"/>
        </w:rPr>
      </w:pPr>
      <w:r>
        <w:t>Glosario.</w:t>
      </w:r>
    </w:p>
    <w:p w:rsidR="00FB2FDE" w:rsidRDefault="00FB2725">
      <w:pPr>
        <w:pStyle w:val="Prrafodelista"/>
        <w:numPr>
          <w:ilvl w:val="2"/>
          <w:numId w:val="7"/>
        </w:numPr>
        <w:tabs>
          <w:tab w:val="left" w:pos="1010"/>
        </w:tabs>
        <w:spacing w:line="252" w:lineRule="exact"/>
        <w:rPr>
          <w:rFonts w:ascii="Wingdings" w:hAnsi="Wingdings"/>
        </w:rPr>
      </w:pPr>
      <w:r>
        <w:t>Ayudas</w:t>
      </w:r>
      <w:r>
        <w:rPr>
          <w:spacing w:val="-1"/>
        </w:rPr>
        <w:t xml:space="preserve"> </w:t>
      </w:r>
      <w:r>
        <w:t>Visuales.</w:t>
      </w:r>
    </w:p>
    <w:p w:rsidR="00FB2FDE" w:rsidRDefault="00FB2725">
      <w:pPr>
        <w:pStyle w:val="Prrafodelista"/>
        <w:numPr>
          <w:ilvl w:val="2"/>
          <w:numId w:val="7"/>
        </w:numPr>
        <w:tabs>
          <w:tab w:val="left" w:pos="1010"/>
        </w:tabs>
        <w:spacing w:before="1" w:line="252" w:lineRule="exact"/>
        <w:rPr>
          <w:rFonts w:ascii="Wingdings" w:hAnsi="Wingdings"/>
        </w:rPr>
      </w:pPr>
      <w:r>
        <w:t>Antecedentes del sospechoso en</w:t>
      </w:r>
      <w:r>
        <w:rPr>
          <w:spacing w:val="-1"/>
        </w:rPr>
        <w:t xml:space="preserve"> </w:t>
      </w:r>
      <w:r>
        <w:t>Internet</w:t>
      </w:r>
    </w:p>
    <w:p w:rsidR="00FB2FDE" w:rsidRDefault="00FB2725">
      <w:pPr>
        <w:pStyle w:val="Prrafodelista"/>
        <w:numPr>
          <w:ilvl w:val="2"/>
          <w:numId w:val="7"/>
        </w:numPr>
        <w:tabs>
          <w:tab w:val="left" w:pos="1010"/>
        </w:tabs>
        <w:spacing w:line="252" w:lineRule="exact"/>
        <w:rPr>
          <w:rFonts w:ascii="Wingdings" w:hAnsi="Wingdings"/>
        </w:rPr>
      </w:pPr>
      <w:r>
        <w:t>Notas positivas en cada etapa de la</w:t>
      </w:r>
      <w:r>
        <w:rPr>
          <w:spacing w:val="-7"/>
        </w:rPr>
        <w:t xml:space="preserve"> </w:t>
      </w:r>
      <w:r>
        <w:t>investigación.</w:t>
      </w:r>
    </w:p>
    <w:p w:rsidR="00FB2FDE" w:rsidRDefault="00FB2725">
      <w:pPr>
        <w:pStyle w:val="Prrafodelista"/>
        <w:numPr>
          <w:ilvl w:val="2"/>
          <w:numId w:val="7"/>
        </w:numPr>
        <w:tabs>
          <w:tab w:val="left" w:pos="1010"/>
        </w:tabs>
        <w:spacing w:before="1" w:line="252" w:lineRule="exact"/>
        <w:rPr>
          <w:rFonts w:ascii="Wingdings" w:hAnsi="Wingdings"/>
        </w:rPr>
      </w:pPr>
      <w:r>
        <w:t>Apéndice de</w:t>
      </w:r>
      <w:r>
        <w:rPr>
          <w:spacing w:val="-3"/>
        </w:rPr>
        <w:t xml:space="preserve"> </w:t>
      </w:r>
      <w:r>
        <w:t>evidencia.</w:t>
      </w:r>
    </w:p>
    <w:p w:rsidR="00FB2FDE" w:rsidRDefault="00FB2725">
      <w:pPr>
        <w:pStyle w:val="Prrafodelista"/>
        <w:numPr>
          <w:ilvl w:val="2"/>
          <w:numId w:val="7"/>
        </w:numPr>
        <w:tabs>
          <w:tab w:val="left" w:pos="1010"/>
        </w:tabs>
        <w:spacing w:line="252" w:lineRule="exact"/>
        <w:rPr>
          <w:rFonts w:ascii="Wingdings" w:hAnsi="Wingdings"/>
        </w:rPr>
      </w:pPr>
      <w:r>
        <w:t>Fotos/impresiones de</w:t>
      </w:r>
      <w:r>
        <w:rPr>
          <w:spacing w:val="-3"/>
        </w:rPr>
        <w:t xml:space="preserve"> </w:t>
      </w:r>
      <w:r>
        <w:t>pantalla.</w:t>
      </w:r>
    </w:p>
    <w:sectPr w:rsidR="00FB2FDE">
      <w:pgSz w:w="11900" w:h="16840"/>
      <w:pgMar w:top="1600" w:right="860" w:bottom="1320" w:left="1020" w:header="1141" w:footer="11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725" w:rsidRDefault="00FB2725">
      <w:r>
        <w:separator/>
      </w:r>
    </w:p>
  </w:endnote>
  <w:endnote w:type="continuationSeparator" w:id="0">
    <w:p w:rsidR="00FB2725" w:rsidRDefault="00FB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DE" w:rsidRDefault="00FB2725">
    <w:pPr>
      <w:pStyle w:val="Textoindependiente"/>
      <w:spacing w:line="14" w:lineRule="auto"/>
      <w:rPr>
        <w:sz w:val="20"/>
      </w:rPr>
    </w:pPr>
    <w:r>
      <w:pict>
        <v:rect id="_x0000_s2058" style="position:absolute;margin-left:56.7pt;margin-top:785.1pt;width:481.9pt;height:.1pt;z-index:-16428544;mso-position-horizontal-relative:page;mso-position-vertical-relative:page" fillcolor="black" stroked="f">
          <w10:wrap anchorx="page" anchory="page"/>
        </v:rect>
      </w:pict>
    </w:r>
    <w:r>
      <w:pict>
        <v:rect id="_x0000_s2057" style="position:absolute;margin-left:56.7pt;margin-top:771.4pt;width:481.9pt;height:.1pt;z-index:-1642803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6" type="#_x0000_t202" style="position:absolute;margin-left:63pt;margin-top:770.85pt;width:151.3pt;height:13.2pt;z-index:-16427520;mso-position-horizontal-relative:page;mso-position-vertical-relative:page" filled="f" stroked="f">
          <v:textbox inset="0,0,0,0">
            <w:txbxContent>
              <w:p w:rsidR="00FB2FDE" w:rsidRDefault="00FB2FDE">
                <w:pPr>
                  <w:spacing w:before="13"/>
                  <w:ind w:left="20"/>
                  <w:rPr>
                    <w:sz w:val="20"/>
                  </w:rPr>
                </w:pPr>
              </w:p>
            </w:txbxContent>
          </v:textbox>
          <w10:wrap anchorx="page" anchory="page"/>
        </v:shape>
      </w:pict>
    </w:r>
    <w:r>
      <w:pict>
        <v:shape id="_x0000_s2055" type="#_x0000_t202" style="position:absolute;margin-left:462.1pt;margin-top:770.85pt;width:69.3pt;height:13.2pt;z-index:-16427008;mso-position-horizontal-relative:page;mso-position-vertical-relative:page" filled="f" stroked="f">
          <v:textbox inset="0,0,0,0">
            <w:txbxContent>
              <w:p w:rsidR="00FB2FDE" w:rsidRDefault="00FB2725">
                <w:pPr>
                  <w:spacing w:before="13"/>
                  <w:ind w:left="20"/>
                  <w:rPr>
                    <w:sz w:val="20"/>
                  </w:rPr>
                </w:pPr>
                <w:r>
                  <w:rPr>
                    <w:sz w:val="20"/>
                  </w:rPr>
                  <w:t xml:space="preserve">Página </w:t>
                </w:r>
                <w:r>
                  <w:fldChar w:fldCharType="begin"/>
                </w:r>
                <w:r>
                  <w:rPr>
                    <w:sz w:val="20"/>
                  </w:rPr>
                  <w:instrText xml:space="preserve"> PAGE </w:instrText>
                </w:r>
                <w:r>
                  <w:fldChar w:fldCharType="separate"/>
                </w:r>
                <w:r w:rsidR="005A44BA">
                  <w:rPr>
                    <w:noProof/>
                    <w:sz w:val="20"/>
                  </w:rPr>
                  <w:t>2</w:t>
                </w:r>
                <w:r>
                  <w:fldChar w:fldCharType="end"/>
                </w:r>
                <w:r>
                  <w:rPr>
                    <w:sz w:val="20"/>
                  </w:rPr>
                  <w:t xml:space="preserve"> de 44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DE" w:rsidRDefault="00FB2725">
    <w:pPr>
      <w:pStyle w:val="Textoindependiente"/>
      <w:spacing w:line="14" w:lineRule="auto"/>
      <w:rPr>
        <w:sz w:val="20"/>
      </w:rPr>
    </w:pPr>
    <w:r>
      <w:pict>
        <v:rect id="_x0000_s2052" style="position:absolute;margin-left:56.7pt;margin-top:785.1pt;width:481.9pt;height:.1pt;z-index:-16425472;mso-position-horizontal-relative:page;mso-position-vertical-relative:page" fillcolor="black" stroked="f">
          <w10:wrap anchorx="page" anchory="page"/>
        </v:rect>
      </w:pict>
    </w:r>
    <w:r>
      <w:pict>
        <v:rect id="_x0000_s2051" style="position:absolute;margin-left:56.7pt;margin-top:771.4pt;width:481.9pt;height:.1pt;z-index:-1642496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464.9pt;margin-top:770.85pt;width:74.85pt;height:13.2pt;z-index:-16423936;mso-position-horizontal-relative:page;mso-position-vertical-relative:page" filled="f" stroked="f">
          <v:textbox inset="0,0,0,0">
            <w:txbxContent>
              <w:p w:rsidR="00FB2FDE" w:rsidRDefault="00FB2725">
                <w:pPr>
                  <w:spacing w:before="13"/>
                  <w:ind w:left="20"/>
                  <w:rPr>
                    <w:sz w:val="20"/>
                  </w:rPr>
                </w:pPr>
                <w:r>
                  <w:rPr>
                    <w:sz w:val="20"/>
                  </w:rPr>
                  <w:t xml:space="preserve">Página </w:t>
                </w:r>
                <w:r>
                  <w:fldChar w:fldCharType="begin"/>
                </w:r>
                <w:r>
                  <w:rPr>
                    <w:sz w:val="20"/>
                  </w:rPr>
                  <w:instrText xml:space="preserve"> PAGE </w:instrText>
                </w:r>
                <w:r>
                  <w:fldChar w:fldCharType="separate"/>
                </w:r>
                <w:r w:rsidR="005A44BA">
                  <w:rPr>
                    <w:noProof/>
                    <w:sz w:val="20"/>
                  </w:rPr>
                  <w:t>16</w:t>
                </w:r>
                <w:r>
                  <w:fldChar w:fldCharType="end"/>
                </w:r>
                <w:r>
                  <w:rPr>
                    <w:sz w:val="20"/>
                  </w:rPr>
                  <w:t xml:space="preserve"> de 44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725" w:rsidRDefault="00FB2725">
      <w:r>
        <w:separator/>
      </w:r>
    </w:p>
  </w:footnote>
  <w:footnote w:type="continuationSeparator" w:id="0">
    <w:p w:rsidR="00FB2725" w:rsidRDefault="00FB2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DE" w:rsidRDefault="00FB2725">
    <w:pPr>
      <w:pStyle w:val="Textoindependiente"/>
      <w:spacing w:line="14" w:lineRule="auto"/>
      <w:rPr>
        <w:sz w:val="20"/>
      </w:rPr>
    </w:pPr>
    <w:r>
      <w:pict>
        <v:rect id="_x0000_s2060" style="position:absolute;margin-left:56.7pt;margin-top:70.3pt;width:481.9pt;height:.1pt;z-index:-1642956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9" type="#_x0000_t202" style="position:absolute;margin-left:267.15pt;margin-top:56.05pt;width:272.5pt;height:13.2pt;z-index:-16429056;mso-position-horizontal-relative:page;mso-position-vertical-relative:page" filled="f" stroked="f">
          <v:textbox inset="0,0,0,0">
            <w:txbxContent>
              <w:p w:rsidR="00FB2FDE" w:rsidRDefault="00FB2FDE">
                <w:pPr>
                  <w:spacing w:before="13"/>
                  <w:ind w:left="20"/>
                  <w:rPr>
                    <w:sz w:val="20"/>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DE" w:rsidRDefault="00FB2725">
    <w:pPr>
      <w:pStyle w:val="Textoindependiente"/>
      <w:spacing w:line="14" w:lineRule="auto"/>
      <w:rPr>
        <w:sz w:val="20"/>
      </w:rPr>
    </w:pPr>
    <w:r>
      <w:pict>
        <v:rect id="_x0000_s2054" style="position:absolute;margin-left:56.7pt;margin-top:70.3pt;width:481.9pt;height:.1pt;z-index:-1642649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267.15pt;margin-top:56.05pt;width:272.5pt;height:13.2pt;z-index:-16425984;mso-position-horizontal-relative:page;mso-position-vertical-relative:page" filled="f" stroked="f">
          <v:textbox inset="0,0,0,0">
            <w:txbxContent>
              <w:p w:rsidR="00FB2FDE" w:rsidRDefault="00FB2725">
                <w:pPr>
                  <w:spacing w:before="13"/>
                  <w:ind w:left="20"/>
                  <w:rPr>
                    <w:sz w:val="20"/>
                  </w:rPr>
                </w:pPr>
                <w:r>
                  <w:rPr>
                    <w:sz w:val="20"/>
                  </w:rPr>
                  <w:t>“Investigaciones vinculadas a Redes Informáticas e Internet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4A32"/>
    <w:multiLevelType w:val="hybridMultilevel"/>
    <w:tmpl w:val="3926C9D4"/>
    <w:lvl w:ilvl="0" w:tplc="4B160A3A">
      <w:start w:val="1"/>
      <w:numFmt w:val="decimal"/>
      <w:lvlText w:val="%1"/>
      <w:lvlJc w:val="left"/>
      <w:pPr>
        <w:ind w:left="116" w:hanging="198"/>
        <w:jc w:val="left"/>
      </w:pPr>
      <w:rPr>
        <w:rFonts w:hint="default"/>
        <w:w w:val="100"/>
        <w:lang w:val="es-ES" w:eastAsia="en-US" w:bidi="ar-SA"/>
      </w:rPr>
    </w:lvl>
    <w:lvl w:ilvl="1" w:tplc="AB0C72AC">
      <w:numFmt w:val="bullet"/>
      <w:lvlText w:val=""/>
      <w:lvlJc w:val="left"/>
      <w:pPr>
        <w:ind w:left="836" w:hanging="360"/>
      </w:pPr>
      <w:rPr>
        <w:rFonts w:ascii="Wingdings" w:eastAsia="Wingdings" w:hAnsi="Wingdings" w:cs="Wingdings" w:hint="default"/>
        <w:w w:val="100"/>
        <w:sz w:val="22"/>
        <w:szCs w:val="22"/>
        <w:lang w:val="es-ES" w:eastAsia="en-US" w:bidi="ar-SA"/>
      </w:rPr>
    </w:lvl>
    <w:lvl w:ilvl="2" w:tplc="9FC03A06">
      <w:numFmt w:val="bullet"/>
      <w:lvlText w:val="•"/>
      <w:lvlJc w:val="left"/>
      <w:pPr>
        <w:ind w:left="1860" w:hanging="360"/>
      </w:pPr>
      <w:rPr>
        <w:rFonts w:hint="default"/>
        <w:lang w:val="es-ES" w:eastAsia="en-US" w:bidi="ar-SA"/>
      </w:rPr>
    </w:lvl>
    <w:lvl w:ilvl="3" w:tplc="49D84F52">
      <w:numFmt w:val="bullet"/>
      <w:lvlText w:val="•"/>
      <w:lvlJc w:val="left"/>
      <w:pPr>
        <w:ind w:left="2880" w:hanging="360"/>
      </w:pPr>
      <w:rPr>
        <w:rFonts w:hint="default"/>
        <w:lang w:val="es-ES" w:eastAsia="en-US" w:bidi="ar-SA"/>
      </w:rPr>
    </w:lvl>
    <w:lvl w:ilvl="4" w:tplc="56BCC396">
      <w:numFmt w:val="bullet"/>
      <w:lvlText w:val="•"/>
      <w:lvlJc w:val="left"/>
      <w:pPr>
        <w:ind w:left="3900" w:hanging="360"/>
      </w:pPr>
      <w:rPr>
        <w:rFonts w:hint="default"/>
        <w:lang w:val="es-ES" w:eastAsia="en-US" w:bidi="ar-SA"/>
      </w:rPr>
    </w:lvl>
    <w:lvl w:ilvl="5" w:tplc="DA6CECFE">
      <w:numFmt w:val="bullet"/>
      <w:lvlText w:val="•"/>
      <w:lvlJc w:val="left"/>
      <w:pPr>
        <w:ind w:left="4920" w:hanging="360"/>
      </w:pPr>
      <w:rPr>
        <w:rFonts w:hint="default"/>
        <w:lang w:val="es-ES" w:eastAsia="en-US" w:bidi="ar-SA"/>
      </w:rPr>
    </w:lvl>
    <w:lvl w:ilvl="6" w:tplc="79F07782">
      <w:numFmt w:val="bullet"/>
      <w:lvlText w:val="•"/>
      <w:lvlJc w:val="left"/>
      <w:pPr>
        <w:ind w:left="5940" w:hanging="360"/>
      </w:pPr>
      <w:rPr>
        <w:rFonts w:hint="default"/>
        <w:lang w:val="es-ES" w:eastAsia="en-US" w:bidi="ar-SA"/>
      </w:rPr>
    </w:lvl>
    <w:lvl w:ilvl="7" w:tplc="1794E3EA">
      <w:numFmt w:val="bullet"/>
      <w:lvlText w:val="•"/>
      <w:lvlJc w:val="left"/>
      <w:pPr>
        <w:ind w:left="6960" w:hanging="360"/>
      </w:pPr>
      <w:rPr>
        <w:rFonts w:hint="default"/>
        <w:lang w:val="es-ES" w:eastAsia="en-US" w:bidi="ar-SA"/>
      </w:rPr>
    </w:lvl>
    <w:lvl w:ilvl="8" w:tplc="2168EC1C">
      <w:numFmt w:val="bullet"/>
      <w:lvlText w:val="•"/>
      <w:lvlJc w:val="left"/>
      <w:pPr>
        <w:ind w:left="7980" w:hanging="360"/>
      </w:pPr>
      <w:rPr>
        <w:rFonts w:hint="default"/>
        <w:lang w:val="es-ES" w:eastAsia="en-US" w:bidi="ar-SA"/>
      </w:rPr>
    </w:lvl>
  </w:abstractNum>
  <w:abstractNum w:abstractNumId="1" w15:restartNumberingAfterBreak="0">
    <w:nsid w:val="0920344D"/>
    <w:multiLevelType w:val="hybridMultilevel"/>
    <w:tmpl w:val="755E2402"/>
    <w:lvl w:ilvl="0" w:tplc="B9F0BA20">
      <w:start w:val="22"/>
      <w:numFmt w:val="decimal"/>
      <w:lvlText w:val="%1."/>
      <w:lvlJc w:val="left"/>
      <w:pPr>
        <w:ind w:left="1196" w:hanging="360"/>
        <w:jc w:val="left"/>
      </w:pPr>
      <w:rPr>
        <w:rFonts w:ascii="Arial" w:eastAsia="Arial" w:hAnsi="Arial" w:cs="Arial" w:hint="default"/>
        <w:spacing w:val="-1"/>
        <w:w w:val="100"/>
        <w:sz w:val="22"/>
        <w:szCs w:val="22"/>
        <w:lang w:val="es-ES" w:eastAsia="en-US" w:bidi="ar-SA"/>
      </w:rPr>
    </w:lvl>
    <w:lvl w:ilvl="1" w:tplc="EB18A35A">
      <w:start w:val="24"/>
      <w:numFmt w:val="decimal"/>
      <w:lvlText w:val="%2."/>
      <w:lvlJc w:val="left"/>
      <w:pPr>
        <w:ind w:left="1906" w:hanging="360"/>
        <w:jc w:val="left"/>
      </w:pPr>
      <w:rPr>
        <w:rFonts w:ascii="Arial" w:eastAsia="Arial" w:hAnsi="Arial" w:cs="Arial" w:hint="default"/>
        <w:spacing w:val="-2"/>
        <w:w w:val="100"/>
        <w:sz w:val="24"/>
        <w:szCs w:val="24"/>
        <w:lang w:val="es-ES" w:eastAsia="en-US" w:bidi="ar-SA"/>
      </w:rPr>
    </w:lvl>
    <w:lvl w:ilvl="2" w:tplc="3972493A">
      <w:numFmt w:val="bullet"/>
      <w:lvlText w:val="•"/>
      <w:lvlJc w:val="left"/>
      <w:pPr>
        <w:ind w:left="2802" w:hanging="360"/>
      </w:pPr>
      <w:rPr>
        <w:rFonts w:hint="default"/>
        <w:lang w:val="es-ES" w:eastAsia="en-US" w:bidi="ar-SA"/>
      </w:rPr>
    </w:lvl>
    <w:lvl w:ilvl="3" w:tplc="B56C865A">
      <w:numFmt w:val="bullet"/>
      <w:lvlText w:val="•"/>
      <w:lvlJc w:val="left"/>
      <w:pPr>
        <w:ind w:left="3704" w:hanging="360"/>
      </w:pPr>
      <w:rPr>
        <w:rFonts w:hint="default"/>
        <w:lang w:val="es-ES" w:eastAsia="en-US" w:bidi="ar-SA"/>
      </w:rPr>
    </w:lvl>
    <w:lvl w:ilvl="4" w:tplc="9BEE635C">
      <w:numFmt w:val="bullet"/>
      <w:lvlText w:val="•"/>
      <w:lvlJc w:val="left"/>
      <w:pPr>
        <w:ind w:left="4606" w:hanging="360"/>
      </w:pPr>
      <w:rPr>
        <w:rFonts w:hint="default"/>
        <w:lang w:val="es-ES" w:eastAsia="en-US" w:bidi="ar-SA"/>
      </w:rPr>
    </w:lvl>
    <w:lvl w:ilvl="5" w:tplc="1460EDA6">
      <w:numFmt w:val="bullet"/>
      <w:lvlText w:val="•"/>
      <w:lvlJc w:val="left"/>
      <w:pPr>
        <w:ind w:left="5508" w:hanging="360"/>
      </w:pPr>
      <w:rPr>
        <w:rFonts w:hint="default"/>
        <w:lang w:val="es-ES" w:eastAsia="en-US" w:bidi="ar-SA"/>
      </w:rPr>
    </w:lvl>
    <w:lvl w:ilvl="6" w:tplc="7906626C">
      <w:numFmt w:val="bullet"/>
      <w:lvlText w:val="•"/>
      <w:lvlJc w:val="left"/>
      <w:pPr>
        <w:ind w:left="6411" w:hanging="360"/>
      </w:pPr>
      <w:rPr>
        <w:rFonts w:hint="default"/>
        <w:lang w:val="es-ES" w:eastAsia="en-US" w:bidi="ar-SA"/>
      </w:rPr>
    </w:lvl>
    <w:lvl w:ilvl="7" w:tplc="5DFE72CE">
      <w:numFmt w:val="bullet"/>
      <w:lvlText w:val="•"/>
      <w:lvlJc w:val="left"/>
      <w:pPr>
        <w:ind w:left="7313" w:hanging="360"/>
      </w:pPr>
      <w:rPr>
        <w:rFonts w:hint="default"/>
        <w:lang w:val="es-ES" w:eastAsia="en-US" w:bidi="ar-SA"/>
      </w:rPr>
    </w:lvl>
    <w:lvl w:ilvl="8" w:tplc="BF84BAA2">
      <w:numFmt w:val="bullet"/>
      <w:lvlText w:val="•"/>
      <w:lvlJc w:val="left"/>
      <w:pPr>
        <w:ind w:left="8215" w:hanging="360"/>
      </w:pPr>
      <w:rPr>
        <w:rFonts w:hint="default"/>
        <w:lang w:val="es-ES" w:eastAsia="en-US" w:bidi="ar-SA"/>
      </w:rPr>
    </w:lvl>
  </w:abstractNum>
  <w:abstractNum w:abstractNumId="2" w15:restartNumberingAfterBreak="0">
    <w:nsid w:val="0A7970D0"/>
    <w:multiLevelType w:val="hybridMultilevel"/>
    <w:tmpl w:val="3B7EA4D6"/>
    <w:lvl w:ilvl="0" w:tplc="0F18698C">
      <w:numFmt w:val="bullet"/>
      <w:lvlText w:val=""/>
      <w:lvlJc w:val="left"/>
      <w:pPr>
        <w:ind w:left="476" w:hanging="360"/>
      </w:pPr>
      <w:rPr>
        <w:rFonts w:hint="default"/>
        <w:w w:val="100"/>
        <w:lang w:val="es-ES" w:eastAsia="en-US" w:bidi="ar-SA"/>
      </w:rPr>
    </w:lvl>
    <w:lvl w:ilvl="1" w:tplc="A7A614F4">
      <w:numFmt w:val="bullet"/>
      <w:lvlText w:val=""/>
      <w:lvlJc w:val="left"/>
      <w:pPr>
        <w:ind w:left="1010" w:hanging="360"/>
      </w:pPr>
      <w:rPr>
        <w:rFonts w:hint="default"/>
        <w:w w:val="100"/>
        <w:lang w:val="es-ES" w:eastAsia="en-US" w:bidi="ar-SA"/>
      </w:rPr>
    </w:lvl>
    <w:lvl w:ilvl="2" w:tplc="25B29D9C">
      <w:numFmt w:val="bullet"/>
      <w:lvlText w:val="•"/>
      <w:lvlJc w:val="left"/>
      <w:pPr>
        <w:ind w:left="2020" w:hanging="360"/>
      </w:pPr>
      <w:rPr>
        <w:rFonts w:hint="default"/>
        <w:lang w:val="es-ES" w:eastAsia="en-US" w:bidi="ar-SA"/>
      </w:rPr>
    </w:lvl>
    <w:lvl w:ilvl="3" w:tplc="D116B3D0">
      <w:numFmt w:val="bullet"/>
      <w:lvlText w:val="•"/>
      <w:lvlJc w:val="left"/>
      <w:pPr>
        <w:ind w:left="3020" w:hanging="360"/>
      </w:pPr>
      <w:rPr>
        <w:rFonts w:hint="default"/>
        <w:lang w:val="es-ES" w:eastAsia="en-US" w:bidi="ar-SA"/>
      </w:rPr>
    </w:lvl>
    <w:lvl w:ilvl="4" w:tplc="9F18CDEE">
      <w:numFmt w:val="bullet"/>
      <w:lvlText w:val="•"/>
      <w:lvlJc w:val="left"/>
      <w:pPr>
        <w:ind w:left="4020" w:hanging="360"/>
      </w:pPr>
      <w:rPr>
        <w:rFonts w:hint="default"/>
        <w:lang w:val="es-ES" w:eastAsia="en-US" w:bidi="ar-SA"/>
      </w:rPr>
    </w:lvl>
    <w:lvl w:ilvl="5" w:tplc="AFF6E88A">
      <w:numFmt w:val="bullet"/>
      <w:lvlText w:val="•"/>
      <w:lvlJc w:val="left"/>
      <w:pPr>
        <w:ind w:left="5020" w:hanging="360"/>
      </w:pPr>
      <w:rPr>
        <w:rFonts w:hint="default"/>
        <w:lang w:val="es-ES" w:eastAsia="en-US" w:bidi="ar-SA"/>
      </w:rPr>
    </w:lvl>
    <w:lvl w:ilvl="6" w:tplc="76982406">
      <w:numFmt w:val="bullet"/>
      <w:lvlText w:val="•"/>
      <w:lvlJc w:val="left"/>
      <w:pPr>
        <w:ind w:left="6020" w:hanging="360"/>
      </w:pPr>
      <w:rPr>
        <w:rFonts w:hint="default"/>
        <w:lang w:val="es-ES" w:eastAsia="en-US" w:bidi="ar-SA"/>
      </w:rPr>
    </w:lvl>
    <w:lvl w:ilvl="7" w:tplc="4984A440">
      <w:numFmt w:val="bullet"/>
      <w:lvlText w:val="•"/>
      <w:lvlJc w:val="left"/>
      <w:pPr>
        <w:ind w:left="7020" w:hanging="360"/>
      </w:pPr>
      <w:rPr>
        <w:rFonts w:hint="default"/>
        <w:lang w:val="es-ES" w:eastAsia="en-US" w:bidi="ar-SA"/>
      </w:rPr>
    </w:lvl>
    <w:lvl w:ilvl="8" w:tplc="B0123F46">
      <w:numFmt w:val="bullet"/>
      <w:lvlText w:val="•"/>
      <w:lvlJc w:val="left"/>
      <w:pPr>
        <w:ind w:left="8020" w:hanging="360"/>
      </w:pPr>
      <w:rPr>
        <w:rFonts w:hint="default"/>
        <w:lang w:val="es-ES" w:eastAsia="en-US" w:bidi="ar-SA"/>
      </w:rPr>
    </w:lvl>
  </w:abstractNum>
  <w:abstractNum w:abstractNumId="3" w15:restartNumberingAfterBreak="0">
    <w:nsid w:val="15465D88"/>
    <w:multiLevelType w:val="hybridMultilevel"/>
    <w:tmpl w:val="ED44EE3C"/>
    <w:lvl w:ilvl="0" w:tplc="19088AFE">
      <w:numFmt w:val="bullet"/>
      <w:lvlText w:val=""/>
      <w:lvlJc w:val="left"/>
      <w:pPr>
        <w:ind w:left="836" w:hanging="360"/>
      </w:pPr>
      <w:rPr>
        <w:rFonts w:ascii="Symbol" w:eastAsia="Symbol" w:hAnsi="Symbol" w:cs="Symbol" w:hint="default"/>
        <w:w w:val="100"/>
        <w:sz w:val="24"/>
        <w:szCs w:val="24"/>
        <w:lang w:val="es-ES" w:eastAsia="en-US" w:bidi="ar-SA"/>
      </w:rPr>
    </w:lvl>
    <w:lvl w:ilvl="1" w:tplc="DE54DA92">
      <w:numFmt w:val="bullet"/>
      <w:lvlText w:val="•"/>
      <w:lvlJc w:val="left"/>
      <w:pPr>
        <w:ind w:left="1758" w:hanging="360"/>
      </w:pPr>
      <w:rPr>
        <w:rFonts w:hint="default"/>
        <w:lang w:val="es-ES" w:eastAsia="en-US" w:bidi="ar-SA"/>
      </w:rPr>
    </w:lvl>
    <w:lvl w:ilvl="2" w:tplc="D4EAA16C">
      <w:numFmt w:val="bullet"/>
      <w:lvlText w:val="•"/>
      <w:lvlJc w:val="left"/>
      <w:pPr>
        <w:ind w:left="2676" w:hanging="360"/>
      </w:pPr>
      <w:rPr>
        <w:rFonts w:hint="default"/>
        <w:lang w:val="es-ES" w:eastAsia="en-US" w:bidi="ar-SA"/>
      </w:rPr>
    </w:lvl>
    <w:lvl w:ilvl="3" w:tplc="39BC4576">
      <w:numFmt w:val="bullet"/>
      <w:lvlText w:val="•"/>
      <w:lvlJc w:val="left"/>
      <w:pPr>
        <w:ind w:left="3594" w:hanging="360"/>
      </w:pPr>
      <w:rPr>
        <w:rFonts w:hint="default"/>
        <w:lang w:val="es-ES" w:eastAsia="en-US" w:bidi="ar-SA"/>
      </w:rPr>
    </w:lvl>
    <w:lvl w:ilvl="4" w:tplc="5540D4C8">
      <w:numFmt w:val="bullet"/>
      <w:lvlText w:val="•"/>
      <w:lvlJc w:val="left"/>
      <w:pPr>
        <w:ind w:left="4512" w:hanging="360"/>
      </w:pPr>
      <w:rPr>
        <w:rFonts w:hint="default"/>
        <w:lang w:val="es-ES" w:eastAsia="en-US" w:bidi="ar-SA"/>
      </w:rPr>
    </w:lvl>
    <w:lvl w:ilvl="5" w:tplc="B024CE04">
      <w:numFmt w:val="bullet"/>
      <w:lvlText w:val="•"/>
      <w:lvlJc w:val="left"/>
      <w:pPr>
        <w:ind w:left="5430" w:hanging="360"/>
      </w:pPr>
      <w:rPr>
        <w:rFonts w:hint="default"/>
        <w:lang w:val="es-ES" w:eastAsia="en-US" w:bidi="ar-SA"/>
      </w:rPr>
    </w:lvl>
    <w:lvl w:ilvl="6" w:tplc="17846546">
      <w:numFmt w:val="bullet"/>
      <w:lvlText w:val="•"/>
      <w:lvlJc w:val="left"/>
      <w:pPr>
        <w:ind w:left="6348" w:hanging="360"/>
      </w:pPr>
      <w:rPr>
        <w:rFonts w:hint="default"/>
        <w:lang w:val="es-ES" w:eastAsia="en-US" w:bidi="ar-SA"/>
      </w:rPr>
    </w:lvl>
    <w:lvl w:ilvl="7" w:tplc="A7366496">
      <w:numFmt w:val="bullet"/>
      <w:lvlText w:val="•"/>
      <w:lvlJc w:val="left"/>
      <w:pPr>
        <w:ind w:left="7266" w:hanging="360"/>
      </w:pPr>
      <w:rPr>
        <w:rFonts w:hint="default"/>
        <w:lang w:val="es-ES" w:eastAsia="en-US" w:bidi="ar-SA"/>
      </w:rPr>
    </w:lvl>
    <w:lvl w:ilvl="8" w:tplc="5FFA8F08">
      <w:numFmt w:val="bullet"/>
      <w:lvlText w:val="•"/>
      <w:lvlJc w:val="left"/>
      <w:pPr>
        <w:ind w:left="8184" w:hanging="360"/>
      </w:pPr>
      <w:rPr>
        <w:rFonts w:hint="default"/>
        <w:lang w:val="es-ES" w:eastAsia="en-US" w:bidi="ar-SA"/>
      </w:rPr>
    </w:lvl>
  </w:abstractNum>
  <w:abstractNum w:abstractNumId="4" w15:restartNumberingAfterBreak="0">
    <w:nsid w:val="1E822501"/>
    <w:multiLevelType w:val="hybridMultilevel"/>
    <w:tmpl w:val="ACDA9804"/>
    <w:lvl w:ilvl="0" w:tplc="51AA7262">
      <w:numFmt w:val="bullet"/>
      <w:lvlText w:val="■"/>
      <w:lvlJc w:val="left"/>
      <w:pPr>
        <w:ind w:left="116" w:hanging="290"/>
      </w:pPr>
      <w:rPr>
        <w:rFonts w:ascii="Arial" w:eastAsia="Arial" w:hAnsi="Arial" w:cs="Arial" w:hint="default"/>
        <w:spacing w:val="-28"/>
        <w:w w:val="100"/>
        <w:sz w:val="22"/>
        <w:szCs w:val="22"/>
        <w:lang w:val="es-ES" w:eastAsia="en-US" w:bidi="ar-SA"/>
      </w:rPr>
    </w:lvl>
    <w:lvl w:ilvl="1" w:tplc="B14EA266">
      <w:numFmt w:val="bullet"/>
      <w:lvlText w:val=""/>
      <w:lvlJc w:val="left"/>
      <w:pPr>
        <w:ind w:left="1010" w:hanging="360"/>
      </w:pPr>
      <w:rPr>
        <w:rFonts w:ascii="Wingdings" w:eastAsia="Wingdings" w:hAnsi="Wingdings" w:cs="Wingdings" w:hint="default"/>
        <w:w w:val="100"/>
        <w:sz w:val="24"/>
        <w:szCs w:val="24"/>
        <w:lang w:val="es-ES" w:eastAsia="en-US" w:bidi="ar-SA"/>
      </w:rPr>
    </w:lvl>
    <w:lvl w:ilvl="2" w:tplc="C33097FE">
      <w:numFmt w:val="bullet"/>
      <w:lvlText w:val="•"/>
      <w:lvlJc w:val="left"/>
      <w:pPr>
        <w:ind w:left="2020" w:hanging="360"/>
      </w:pPr>
      <w:rPr>
        <w:rFonts w:hint="default"/>
        <w:lang w:val="es-ES" w:eastAsia="en-US" w:bidi="ar-SA"/>
      </w:rPr>
    </w:lvl>
    <w:lvl w:ilvl="3" w:tplc="8294D9B0">
      <w:numFmt w:val="bullet"/>
      <w:lvlText w:val="•"/>
      <w:lvlJc w:val="left"/>
      <w:pPr>
        <w:ind w:left="3020" w:hanging="360"/>
      </w:pPr>
      <w:rPr>
        <w:rFonts w:hint="default"/>
        <w:lang w:val="es-ES" w:eastAsia="en-US" w:bidi="ar-SA"/>
      </w:rPr>
    </w:lvl>
    <w:lvl w:ilvl="4" w:tplc="BC3AAD2C">
      <w:numFmt w:val="bullet"/>
      <w:lvlText w:val="•"/>
      <w:lvlJc w:val="left"/>
      <w:pPr>
        <w:ind w:left="4020" w:hanging="360"/>
      </w:pPr>
      <w:rPr>
        <w:rFonts w:hint="default"/>
        <w:lang w:val="es-ES" w:eastAsia="en-US" w:bidi="ar-SA"/>
      </w:rPr>
    </w:lvl>
    <w:lvl w:ilvl="5" w:tplc="DCC8A1EE">
      <w:numFmt w:val="bullet"/>
      <w:lvlText w:val="•"/>
      <w:lvlJc w:val="left"/>
      <w:pPr>
        <w:ind w:left="5020" w:hanging="360"/>
      </w:pPr>
      <w:rPr>
        <w:rFonts w:hint="default"/>
        <w:lang w:val="es-ES" w:eastAsia="en-US" w:bidi="ar-SA"/>
      </w:rPr>
    </w:lvl>
    <w:lvl w:ilvl="6" w:tplc="A5007A58">
      <w:numFmt w:val="bullet"/>
      <w:lvlText w:val="•"/>
      <w:lvlJc w:val="left"/>
      <w:pPr>
        <w:ind w:left="6020" w:hanging="360"/>
      </w:pPr>
      <w:rPr>
        <w:rFonts w:hint="default"/>
        <w:lang w:val="es-ES" w:eastAsia="en-US" w:bidi="ar-SA"/>
      </w:rPr>
    </w:lvl>
    <w:lvl w:ilvl="7" w:tplc="03F2CE74">
      <w:numFmt w:val="bullet"/>
      <w:lvlText w:val="•"/>
      <w:lvlJc w:val="left"/>
      <w:pPr>
        <w:ind w:left="7020" w:hanging="360"/>
      </w:pPr>
      <w:rPr>
        <w:rFonts w:hint="default"/>
        <w:lang w:val="es-ES" w:eastAsia="en-US" w:bidi="ar-SA"/>
      </w:rPr>
    </w:lvl>
    <w:lvl w:ilvl="8" w:tplc="B08A226E">
      <w:numFmt w:val="bullet"/>
      <w:lvlText w:val="•"/>
      <w:lvlJc w:val="left"/>
      <w:pPr>
        <w:ind w:left="8020" w:hanging="360"/>
      </w:pPr>
      <w:rPr>
        <w:rFonts w:hint="default"/>
        <w:lang w:val="es-ES" w:eastAsia="en-US" w:bidi="ar-SA"/>
      </w:rPr>
    </w:lvl>
  </w:abstractNum>
  <w:abstractNum w:abstractNumId="5" w15:restartNumberingAfterBreak="0">
    <w:nsid w:val="29D22A69"/>
    <w:multiLevelType w:val="hybridMultilevel"/>
    <w:tmpl w:val="5B60FEE0"/>
    <w:lvl w:ilvl="0" w:tplc="A3F44910">
      <w:numFmt w:val="bullet"/>
      <w:lvlText w:val=""/>
      <w:lvlJc w:val="left"/>
      <w:pPr>
        <w:ind w:left="650" w:hanging="360"/>
      </w:pPr>
      <w:rPr>
        <w:rFonts w:hint="default"/>
        <w:w w:val="100"/>
        <w:lang w:val="es-ES" w:eastAsia="en-US" w:bidi="ar-SA"/>
      </w:rPr>
    </w:lvl>
    <w:lvl w:ilvl="1" w:tplc="79006946">
      <w:numFmt w:val="bullet"/>
      <w:lvlText w:val=""/>
      <w:lvlJc w:val="left"/>
      <w:pPr>
        <w:ind w:left="1010" w:hanging="360"/>
      </w:pPr>
      <w:rPr>
        <w:rFonts w:hint="default"/>
        <w:w w:val="100"/>
        <w:lang w:val="es-ES" w:eastAsia="en-US" w:bidi="ar-SA"/>
      </w:rPr>
    </w:lvl>
    <w:lvl w:ilvl="2" w:tplc="11761A84">
      <w:numFmt w:val="bullet"/>
      <w:lvlText w:val="•"/>
      <w:lvlJc w:val="left"/>
      <w:pPr>
        <w:ind w:left="2020" w:hanging="360"/>
      </w:pPr>
      <w:rPr>
        <w:rFonts w:hint="default"/>
        <w:lang w:val="es-ES" w:eastAsia="en-US" w:bidi="ar-SA"/>
      </w:rPr>
    </w:lvl>
    <w:lvl w:ilvl="3" w:tplc="BA4814FE">
      <w:numFmt w:val="bullet"/>
      <w:lvlText w:val="•"/>
      <w:lvlJc w:val="left"/>
      <w:pPr>
        <w:ind w:left="3020" w:hanging="360"/>
      </w:pPr>
      <w:rPr>
        <w:rFonts w:hint="default"/>
        <w:lang w:val="es-ES" w:eastAsia="en-US" w:bidi="ar-SA"/>
      </w:rPr>
    </w:lvl>
    <w:lvl w:ilvl="4" w:tplc="B9940B94">
      <w:numFmt w:val="bullet"/>
      <w:lvlText w:val="•"/>
      <w:lvlJc w:val="left"/>
      <w:pPr>
        <w:ind w:left="4020" w:hanging="360"/>
      </w:pPr>
      <w:rPr>
        <w:rFonts w:hint="default"/>
        <w:lang w:val="es-ES" w:eastAsia="en-US" w:bidi="ar-SA"/>
      </w:rPr>
    </w:lvl>
    <w:lvl w:ilvl="5" w:tplc="AB426E68">
      <w:numFmt w:val="bullet"/>
      <w:lvlText w:val="•"/>
      <w:lvlJc w:val="left"/>
      <w:pPr>
        <w:ind w:left="5020" w:hanging="360"/>
      </w:pPr>
      <w:rPr>
        <w:rFonts w:hint="default"/>
        <w:lang w:val="es-ES" w:eastAsia="en-US" w:bidi="ar-SA"/>
      </w:rPr>
    </w:lvl>
    <w:lvl w:ilvl="6" w:tplc="E5989AE6">
      <w:numFmt w:val="bullet"/>
      <w:lvlText w:val="•"/>
      <w:lvlJc w:val="left"/>
      <w:pPr>
        <w:ind w:left="6020" w:hanging="360"/>
      </w:pPr>
      <w:rPr>
        <w:rFonts w:hint="default"/>
        <w:lang w:val="es-ES" w:eastAsia="en-US" w:bidi="ar-SA"/>
      </w:rPr>
    </w:lvl>
    <w:lvl w:ilvl="7" w:tplc="1452CC00">
      <w:numFmt w:val="bullet"/>
      <w:lvlText w:val="•"/>
      <w:lvlJc w:val="left"/>
      <w:pPr>
        <w:ind w:left="7020" w:hanging="360"/>
      </w:pPr>
      <w:rPr>
        <w:rFonts w:hint="default"/>
        <w:lang w:val="es-ES" w:eastAsia="en-US" w:bidi="ar-SA"/>
      </w:rPr>
    </w:lvl>
    <w:lvl w:ilvl="8" w:tplc="D0167766">
      <w:numFmt w:val="bullet"/>
      <w:lvlText w:val="•"/>
      <w:lvlJc w:val="left"/>
      <w:pPr>
        <w:ind w:left="8020" w:hanging="360"/>
      </w:pPr>
      <w:rPr>
        <w:rFonts w:hint="default"/>
        <w:lang w:val="es-ES" w:eastAsia="en-US" w:bidi="ar-SA"/>
      </w:rPr>
    </w:lvl>
  </w:abstractNum>
  <w:abstractNum w:abstractNumId="6" w15:restartNumberingAfterBreak="0">
    <w:nsid w:val="4635341B"/>
    <w:multiLevelType w:val="hybridMultilevel"/>
    <w:tmpl w:val="454E435C"/>
    <w:lvl w:ilvl="0" w:tplc="7C4C08B8">
      <w:numFmt w:val="bullet"/>
      <w:lvlText w:val=""/>
      <w:lvlJc w:val="left"/>
      <w:pPr>
        <w:ind w:left="476" w:hanging="360"/>
      </w:pPr>
      <w:rPr>
        <w:rFonts w:hint="default"/>
        <w:w w:val="100"/>
        <w:lang w:val="es-ES" w:eastAsia="en-US" w:bidi="ar-SA"/>
      </w:rPr>
    </w:lvl>
    <w:lvl w:ilvl="1" w:tplc="DCEAACB4">
      <w:numFmt w:val="bullet"/>
      <w:lvlText w:val=""/>
      <w:lvlJc w:val="left"/>
      <w:pPr>
        <w:ind w:left="836" w:hanging="360"/>
      </w:pPr>
      <w:rPr>
        <w:rFonts w:hint="default"/>
        <w:w w:val="100"/>
        <w:lang w:val="es-ES" w:eastAsia="en-US" w:bidi="ar-SA"/>
      </w:rPr>
    </w:lvl>
    <w:lvl w:ilvl="2" w:tplc="FFF048EA">
      <w:numFmt w:val="bullet"/>
      <w:lvlText w:val=""/>
      <w:lvlJc w:val="left"/>
      <w:pPr>
        <w:ind w:left="1010" w:hanging="360"/>
      </w:pPr>
      <w:rPr>
        <w:rFonts w:hint="default"/>
        <w:w w:val="100"/>
        <w:lang w:val="es-ES" w:eastAsia="en-US" w:bidi="ar-SA"/>
      </w:rPr>
    </w:lvl>
    <w:lvl w:ilvl="3" w:tplc="8B2EE5A8">
      <w:numFmt w:val="bullet"/>
      <w:lvlText w:val="•"/>
      <w:lvlJc w:val="left"/>
      <w:pPr>
        <w:ind w:left="2145" w:hanging="360"/>
      </w:pPr>
      <w:rPr>
        <w:rFonts w:hint="default"/>
        <w:lang w:val="es-ES" w:eastAsia="en-US" w:bidi="ar-SA"/>
      </w:rPr>
    </w:lvl>
    <w:lvl w:ilvl="4" w:tplc="D9982F5A">
      <w:numFmt w:val="bullet"/>
      <w:lvlText w:val="•"/>
      <w:lvlJc w:val="left"/>
      <w:pPr>
        <w:ind w:left="3270" w:hanging="360"/>
      </w:pPr>
      <w:rPr>
        <w:rFonts w:hint="default"/>
        <w:lang w:val="es-ES" w:eastAsia="en-US" w:bidi="ar-SA"/>
      </w:rPr>
    </w:lvl>
    <w:lvl w:ilvl="5" w:tplc="0E5E8E9E">
      <w:numFmt w:val="bullet"/>
      <w:lvlText w:val="•"/>
      <w:lvlJc w:val="left"/>
      <w:pPr>
        <w:ind w:left="4395" w:hanging="360"/>
      </w:pPr>
      <w:rPr>
        <w:rFonts w:hint="default"/>
        <w:lang w:val="es-ES" w:eastAsia="en-US" w:bidi="ar-SA"/>
      </w:rPr>
    </w:lvl>
    <w:lvl w:ilvl="6" w:tplc="CD70F810">
      <w:numFmt w:val="bullet"/>
      <w:lvlText w:val="•"/>
      <w:lvlJc w:val="left"/>
      <w:pPr>
        <w:ind w:left="5520" w:hanging="360"/>
      </w:pPr>
      <w:rPr>
        <w:rFonts w:hint="default"/>
        <w:lang w:val="es-ES" w:eastAsia="en-US" w:bidi="ar-SA"/>
      </w:rPr>
    </w:lvl>
    <w:lvl w:ilvl="7" w:tplc="313C180A">
      <w:numFmt w:val="bullet"/>
      <w:lvlText w:val="•"/>
      <w:lvlJc w:val="left"/>
      <w:pPr>
        <w:ind w:left="6645" w:hanging="360"/>
      </w:pPr>
      <w:rPr>
        <w:rFonts w:hint="default"/>
        <w:lang w:val="es-ES" w:eastAsia="en-US" w:bidi="ar-SA"/>
      </w:rPr>
    </w:lvl>
    <w:lvl w:ilvl="8" w:tplc="795E9D88">
      <w:numFmt w:val="bullet"/>
      <w:lvlText w:val="•"/>
      <w:lvlJc w:val="left"/>
      <w:pPr>
        <w:ind w:left="7770" w:hanging="360"/>
      </w:pPr>
      <w:rPr>
        <w:rFonts w:hint="default"/>
        <w:lang w:val="es-ES" w:eastAsia="en-US" w:bidi="ar-SA"/>
      </w:rPr>
    </w:lvl>
  </w:abstractNum>
  <w:abstractNum w:abstractNumId="7" w15:restartNumberingAfterBreak="0">
    <w:nsid w:val="738C129D"/>
    <w:multiLevelType w:val="hybridMultilevel"/>
    <w:tmpl w:val="73A27E64"/>
    <w:lvl w:ilvl="0" w:tplc="2C30A6EE">
      <w:start w:val="2"/>
      <w:numFmt w:val="decimal"/>
      <w:lvlText w:val="%1."/>
      <w:lvlJc w:val="left"/>
      <w:pPr>
        <w:ind w:left="116" w:hanging="245"/>
        <w:jc w:val="left"/>
      </w:pPr>
      <w:rPr>
        <w:rFonts w:ascii="Arial" w:eastAsia="Arial" w:hAnsi="Arial" w:cs="Arial" w:hint="default"/>
        <w:b/>
        <w:bCs/>
        <w:spacing w:val="-1"/>
        <w:w w:val="100"/>
        <w:sz w:val="22"/>
        <w:szCs w:val="22"/>
        <w:lang w:val="es-ES" w:eastAsia="en-US" w:bidi="ar-SA"/>
      </w:rPr>
    </w:lvl>
    <w:lvl w:ilvl="1" w:tplc="9842BF5C">
      <w:numFmt w:val="bullet"/>
      <w:lvlText w:val=""/>
      <w:lvlJc w:val="left"/>
      <w:pPr>
        <w:ind w:left="1010" w:hanging="360"/>
      </w:pPr>
      <w:rPr>
        <w:rFonts w:ascii="Wingdings" w:eastAsia="Wingdings" w:hAnsi="Wingdings" w:cs="Wingdings" w:hint="default"/>
        <w:w w:val="100"/>
        <w:sz w:val="22"/>
        <w:szCs w:val="22"/>
        <w:lang w:val="es-ES" w:eastAsia="en-US" w:bidi="ar-SA"/>
      </w:rPr>
    </w:lvl>
    <w:lvl w:ilvl="2" w:tplc="A8A09364">
      <w:numFmt w:val="bullet"/>
      <w:lvlText w:val="•"/>
      <w:lvlJc w:val="left"/>
      <w:pPr>
        <w:ind w:left="2020" w:hanging="360"/>
      </w:pPr>
      <w:rPr>
        <w:rFonts w:hint="default"/>
        <w:lang w:val="es-ES" w:eastAsia="en-US" w:bidi="ar-SA"/>
      </w:rPr>
    </w:lvl>
    <w:lvl w:ilvl="3" w:tplc="CF9873D4">
      <w:numFmt w:val="bullet"/>
      <w:lvlText w:val="•"/>
      <w:lvlJc w:val="left"/>
      <w:pPr>
        <w:ind w:left="3020" w:hanging="360"/>
      </w:pPr>
      <w:rPr>
        <w:rFonts w:hint="default"/>
        <w:lang w:val="es-ES" w:eastAsia="en-US" w:bidi="ar-SA"/>
      </w:rPr>
    </w:lvl>
    <w:lvl w:ilvl="4" w:tplc="104455D2">
      <w:numFmt w:val="bullet"/>
      <w:lvlText w:val="•"/>
      <w:lvlJc w:val="left"/>
      <w:pPr>
        <w:ind w:left="4020" w:hanging="360"/>
      </w:pPr>
      <w:rPr>
        <w:rFonts w:hint="default"/>
        <w:lang w:val="es-ES" w:eastAsia="en-US" w:bidi="ar-SA"/>
      </w:rPr>
    </w:lvl>
    <w:lvl w:ilvl="5" w:tplc="CB868AF0">
      <w:numFmt w:val="bullet"/>
      <w:lvlText w:val="•"/>
      <w:lvlJc w:val="left"/>
      <w:pPr>
        <w:ind w:left="5020" w:hanging="360"/>
      </w:pPr>
      <w:rPr>
        <w:rFonts w:hint="default"/>
        <w:lang w:val="es-ES" w:eastAsia="en-US" w:bidi="ar-SA"/>
      </w:rPr>
    </w:lvl>
    <w:lvl w:ilvl="6" w:tplc="C02AA4A2">
      <w:numFmt w:val="bullet"/>
      <w:lvlText w:val="•"/>
      <w:lvlJc w:val="left"/>
      <w:pPr>
        <w:ind w:left="6020" w:hanging="360"/>
      </w:pPr>
      <w:rPr>
        <w:rFonts w:hint="default"/>
        <w:lang w:val="es-ES" w:eastAsia="en-US" w:bidi="ar-SA"/>
      </w:rPr>
    </w:lvl>
    <w:lvl w:ilvl="7" w:tplc="469ACFB6">
      <w:numFmt w:val="bullet"/>
      <w:lvlText w:val="•"/>
      <w:lvlJc w:val="left"/>
      <w:pPr>
        <w:ind w:left="7020" w:hanging="360"/>
      </w:pPr>
      <w:rPr>
        <w:rFonts w:hint="default"/>
        <w:lang w:val="es-ES" w:eastAsia="en-US" w:bidi="ar-SA"/>
      </w:rPr>
    </w:lvl>
    <w:lvl w:ilvl="8" w:tplc="F5D6D77C">
      <w:numFmt w:val="bullet"/>
      <w:lvlText w:val="•"/>
      <w:lvlJc w:val="left"/>
      <w:pPr>
        <w:ind w:left="8020" w:hanging="360"/>
      </w:pPr>
      <w:rPr>
        <w:rFonts w:hint="default"/>
        <w:lang w:val="es-ES" w:eastAsia="en-US" w:bidi="ar-SA"/>
      </w:rPr>
    </w:lvl>
  </w:abstractNum>
  <w:num w:numId="1">
    <w:abstractNumId w:val="1"/>
  </w:num>
  <w:num w:numId="2">
    <w:abstractNumId w:val="5"/>
  </w:num>
  <w:num w:numId="3">
    <w:abstractNumId w:val="2"/>
  </w:num>
  <w:num w:numId="4">
    <w:abstractNumId w:val="7"/>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B2FDE"/>
    <w:rsid w:val="005A44BA"/>
    <w:rsid w:val="007762D4"/>
    <w:rsid w:val="00FB2725"/>
    <w:rsid w:val="00FB2F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9B7A8701-DA19-451D-9381-7448B0AC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88"/>
      <w:ind w:left="115"/>
      <w:outlineLvl w:val="0"/>
    </w:pPr>
    <w:rPr>
      <w:sz w:val="40"/>
      <w:szCs w:val="40"/>
    </w:rPr>
  </w:style>
  <w:style w:type="paragraph" w:styleId="Ttulo2">
    <w:name w:val="heading 2"/>
    <w:basedOn w:val="Normal"/>
    <w:uiPriority w:val="1"/>
    <w:qFormat/>
    <w:pPr>
      <w:ind w:left="115"/>
      <w:outlineLvl w:val="1"/>
    </w:pPr>
    <w:rPr>
      <w:sz w:val="32"/>
      <w:szCs w:val="32"/>
    </w:rPr>
  </w:style>
  <w:style w:type="paragraph" w:styleId="Ttulo3">
    <w:name w:val="heading 3"/>
    <w:basedOn w:val="Normal"/>
    <w:uiPriority w:val="1"/>
    <w:qFormat/>
    <w:pPr>
      <w:ind w:left="115"/>
      <w:outlineLvl w:val="2"/>
    </w:pPr>
    <w:rPr>
      <w:b/>
      <w:bCs/>
      <w:sz w:val="24"/>
      <w:szCs w:val="24"/>
    </w:rPr>
  </w:style>
  <w:style w:type="paragraph" w:styleId="Ttulo4">
    <w:name w:val="heading 4"/>
    <w:basedOn w:val="Normal"/>
    <w:uiPriority w:val="1"/>
    <w:qFormat/>
    <w:pPr>
      <w:ind w:left="1517" w:right="1666"/>
      <w:jc w:val="center"/>
      <w:outlineLvl w:val="3"/>
    </w:pPr>
    <w:rPr>
      <w:sz w:val="24"/>
      <w:szCs w:val="24"/>
    </w:rPr>
  </w:style>
  <w:style w:type="paragraph" w:styleId="Ttulo5">
    <w:name w:val="heading 5"/>
    <w:basedOn w:val="Normal"/>
    <w:uiPriority w:val="1"/>
    <w:qFormat/>
    <w:pPr>
      <w:ind w:left="115"/>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5"/>
      <w:ind w:right="149"/>
      <w:jc w:val="center"/>
    </w:pPr>
  </w:style>
  <w:style w:type="paragraph" w:styleId="Textoindependiente">
    <w:name w:val="Body Text"/>
    <w:basedOn w:val="Normal"/>
    <w:uiPriority w:val="1"/>
    <w:qFormat/>
  </w:style>
  <w:style w:type="paragraph" w:styleId="Puesto">
    <w:name w:val="Title"/>
    <w:basedOn w:val="Normal"/>
    <w:uiPriority w:val="1"/>
    <w:qFormat/>
    <w:pPr>
      <w:ind w:left="1517" w:right="1666"/>
      <w:jc w:val="center"/>
    </w:pPr>
    <w:rPr>
      <w:rFonts w:ascii="Arial Black" w:eastAsia="Arial Black" w:hAnsi="Arial Black" w:cs="Arial Black"/>
      <w:sz w:val="64"/>
      <w:szCs w:val="64"/>
    </w:rPr>
  </w:style>
  <w:style w:type="paragraph" w:styleId="Prrafodelista">
    <w:name w:val="List Paragraph"/>
    <w:basedOn w:val="Normal"/>
    <w:uiPriority w:val="1"/>
    <w:qFormat/>
    <w:pPr>
      <w:ind w:left="1010" w:hanging="360"/>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7762D4"/>
    <w:pPr>
      <w:tabs>
        <w:tab w:val="center" w:pos="4419"/>
        <w:tab w:val="right" w:pos="8838"/>
      </w:tabs>
    </w:pPr>
  </w:style>
  <w:style w:type="character" w:customStyle="1" w:styleId="EncabezadoCar">
    <w:name w:val="Encabezado Car"/>
    <w:basedOn w:val="Fuentedeprrafopredeter"/>
    <w:link w:val="Encabezado"/>
    <w:uiPriority w:val="99"/>
    <w:rsid w:val="007762D4"/>
    <w:rPr>
      <w:rFonts w:ascii="Arial" w:eastAsia="Arial" w:hAnsi="Arial" w:cs="Arial"/>
      <w:lang w:val="es-ES"/>
    </w:rPr>
  </w:style>
  <w:style w:type="paragraph" w:styleId="Piedepgina">
    <w:name w:val="footer"/>
    <w:basedOn w:val="Normal"/>
    <w:link w:val="PiedepginaCar"/>
    <w:uiPriority w:val="99"/>
    <w:unhideWhenUsed/>
    <w:rsid w:val="007762D4"/>
    <w:pPr>
      <w:tabs>
        <w:tab w:val="center" w:pos="4419"/>
        <w:tab w:val="right" w:pos="8838"/>
      </w:tabs>
    </w:pPr>
  </w:style>
  <w:style w:type="character" w:customStyle="1" w:styleId="PiedepginaCar">
    <w:name w:val="Pie de página Car"/>
    <w:basedOn w:val="Fuentedeprrafopredeter"/>
    <w:link w:val="Piedepgina"/>
    <w:uiPriority w:val="99"/>
    <w:rsid w:val="007762D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st.gov/" TargetMode="External"/><Relationship Id="rId18" Type="http://schemas.openxmlformats.org/officeDocument/2006/relationships/hyperlink" Target="http://www.samspade.org/" TargetMode="External"/><Relationship Id="rId26" Type="http://schemas.openxmlformats.org/officeDocument/2006/relationships/hyperlink" Target="http://www.lacnic.net/" TargetMode="External"/><Relationship Id="rId39" Type="http://schemas.openxmlformats.org/officeDocument/2006/relationships/hyperlink" Target="mailto:RecipientName_1@hotmail.com" TargetMode="External"/><Relationship Id="rId21" Type="http://schemas.openxmlformats.org/officeDocument/2006/relationships/hyperlink" Target="http://www.network-tools.com/" TargetMode="External"/><Relationship Id="rId34" Type="http://schemas.openxmlformats.org/officeDocument/2006/relationships/image" Target="media/image4.jpeg"/><Relationship Id="rId42" Type="http://schemas.openxmlformats.org/officeDocument/2006/relationships/hyperlink" Target="mailto:sendersname2003@yahoo.com" TargetMode="External"/><Relationship Id="rId47" Type="http://schemas.openxmlformats.org/officeDocument/2006/relationships/hyperlink" Target="http://www.nist.gov/" TargetMode="External"/><Relationship Id="rId50" Type="http://schemas.openxmlformats.org/officeDocument/2006/relationships/image" Target="media/image11.jpeg"/><Relationship Id="rId55" Type="http://schemas.openxmlformats.org/officeDocument/2006/relationships/fontTable" Target="fontTable.xml"/><Relationship Id="rId7" Type="http://schemas.openxmlformats.org/officeDocument/2006/relationships/hyperlink" Target="http://www.ncjrs.gov/pdffiles1/nij/210798.pdf" TargetMode="External"/><Relationship Id="rId2" Type="http://schemas.openxmlformats.org/officeDocument/2006/relationships/styles" Target="styles.xml"/><Relationship Id="rId16" Type="http://schemas.openxmlformats.org/officeDocument/2006/relationships/hyperlink" Target="http://www.nist.gov/" TargetMode="External"/><Relationship Id="rId29" Type="http://schemas.openxmlformats.org/officeDocument/2006/relationships/hyperlink" Target="http://www.dnsstuff.com/" TargetMode="External"/><Relationship Id="rId11" Type="http://schemas.openxmlformats.org/officeDocument/2006/relationships/hyperlink" Target="http://www.nist.gov/" TargetMode="External"/><Relationship Id="rId24" Type="http://schemas.openxmlformats.org/officeDocument/2006/relationships/hyperlink" Target="http://www.apnic.net/" TargetMode="External"/><Relationship Id="rId32" Type="http://schemas.openxmlformats.org/officeDocument/2006/relationships/header" Target="header2.xml"/><Relationship Id="rId37" Type="http://schemas.openxmlformats.org/officeDocument/2006/relationships/image" Target="media/image7.jpeg"/><Relationship Id="rId40" Type="http://schemas.openxmlformats.org/officeDocument/2006/relationships/hyperlink" Target="mailto:sendersname2003@yahoo.com" TargetMode="External"/><Relationship Id="rId45" Type="http://schemas.openxmlformats.org/officeDocument/2006/relationships/image" Target="media/image8.jpeg"/><Relationship Id="rId53" Type="http://schemas.openxmlformats.org/officeDocument/2006/relationships/image" Target="media/image14.jpeg"/><Relationship Id="rId5" Type="http://schemas.openxmlformats.org/officeDocument/2006/relationships/footnotes" Target="footnotes.xml"/><Relationship Id="rId10" Type="http://schemas.openxmlformats.org/officeDocument/2006/relationships/hyperlink" Target="mailto:alguien@nist.gov" TargetMode="External"/><Relationship Id="rId19" Type="http://schemas.openxmlformats.org/officeDocument/2006/relationships/hyperlink" Target="http://www.geektools.com/" TargetMode="External"/><Relationship Id="rId31" Type="http://schemas.openxmlformats.org/officeDocument/2006/relationships/hyperlink" Target="http://www.nist.gov/" TargetMode="External"/><Relationship Id="rId44" Type="http://schemas.openxmlformats.org/officeDocument/2006/relationships/hyperlink" Target="mailto:sendersname2003@yahoo.com" TargetMode="External"/><Relationship Id="rId52"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www.samspade.org/" TargetMode="External"/><Relationship Id="rId27" Type="http://schemas.openxmlformats.org/officeDocument/2006/relationships/hyperlink" Target="http://www.ripe.net/" TargetMode="External"/><Relationship Id="rId30" Type="http://schemas.openxmlformats.org/officeDocument/2006/relationships/image" Target="media/image3.jpeg"/><Relationship Id="rId35" Type="http://schemas.openxmlformats.org/officeDocument/2006/relationships/image" Target="media/image5.jpeg"/><Relationship Id="rId43" Type="http://schemas.openxmlformats.org/officeDocument/2006/relationships/hyperlink" Target="mailto:RecipientName_1@hotmail.com" TargetMode="External"/><Relationship Id="rId48" Type="http://schemas.openxmlformats.org/officeDocument/2006/relationships/image" Target="media/image9.jpeg"/><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12.jpeg"/><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network-tools.com/" TargetMode="External"/><Relationship Id="rId25" Type="http://schemas.openxmlformats.org/officeDocument/2006/relationships/hyperlink" Target="http://www.checkdomain.com/" TargetMode="External"/><Relationship Id="rId33" Type="http://schemas.openxmlformats.org/officeDocument/2006/relationships/footer" Target="footer2.xml"/><Relationship Id="rId38" Type="http://schemas.openxmlformats.org/officeDocument/2006/relationships/hyperlink" Target="mailto:20030909015303.27404.qmail@web11603.mail.yahoo.com" TargetMode="External"/><Relationship Id="rId46" Type="http://schemas.openxmlformats.org/officeDocument/2006/relationships/hyperlink" Target="http://www.nist.gov/" TargetMode="External"/><Relationship Id="rId20" Type="http://schemas.openxmlformats.org/officeDocument/2006/relationships/hyperlink" Target="http://www.dnsstuff.com/" TargetMode="External"/><Relationship Id="rId41" Type="http://schemas.openxmlformats.org/officeDocument/2006/relationships/hyperlink" Target="mailto:20030909015303.27404.qmail@web11603.mail.yahoo.com" TargetMode="External"/><Relationship Id="rId54" Type="http://schemas.openxmlformats.org/officeDocument/2006/relationships/hyperlink" Target="http://www.archive.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ist.gov/" TargetMode="External"/><Relationship Id="rId23" Type="http://schemas.openxmlformats.org/officeDocument/2006/relationships/hyperlink" Target="http://www.geektools.com/" TargetMode="External"/><Relationship Id="rId28" Type="http://schemas.openxmlformats.org/officeDocument/2006/relationships/hyperlink" Target="http://www.whois.com/" TargetMode="External"/><Relationship Id="rId36" Type="http://schemas.openxmlformats.org/officeDocument/2006/relationships/image" Target="media/image6.jpeg"/><Relationship Id="rId4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12559</Words>
  <Characters>69077</Characters>
  <Application>Microsoft Office Word</Application>
  <DocSecurity>0</DocSecurity>
  <Lines>575</Lines>
  <Paragraphs>162</Paragraphs>
  <ScaleCrop>false</ScaleCrop>
  <Company/>
  <LinksUpToDate>false</LinksUpToDate>
  <CharactersWithSpaces>81474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Saban</dc:creator>
  <cp:lastModifiedBy>Juan Carlos Valencia Gonzalez</cp:lastModifiedBy>
  <cp:revision>4</cp:revision>
  <dcterms:created xsi:type="dcterms:W3CDTF">2021-03-24T15:25:00Z</dcterms:created>
  <dcterms:modified xsi:type="dcterms:W3CDTF">2021-05-10T16:13:00Z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2007-08-29T00:00:00Z</vt:filetime>
  </property>
  <property fmtid="{D5CDD505-2E9C-101B-9397-08002B2CF9AE}" pid="3" name="LastSaved">
    <vt:filetime>2021-03-24T00:00:00Z</vt:filetime>
  </property>
</Properties>
</file>